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sz w:val="24"/>
          <w:szCs w:val="24"/>
          <w:lang w:eastAsia="en-US"/>
        </w:rPr>
        <w:id w:val="1724407463"/>
        <w:docPartObj>
          <w:docPartGallery w:val="Cover Pages"/>
          <w:docPartUnique/>
        </w:docPartObj>
      </w:sdtPr>
      <w:sdtEndPr>
        <w:rPr>
          <w:rFonts w:asciiTheme="minorHAnsi" w:eastAsia="Times New Roman" w:hAnsiTheme="minorHAnsi" w:cs="Arial"/>
          <w:b/>
          <w:caps w:val="0"/>
          <w:sz w:val="36"/>
          <w:szCs w:val="36"/>
        </w:rPr>
      </w:sdtEndPr>
      <w:sdtContent>
        <w:tbl>
          <w:tblPr>
            <w:tblW w:w="5007" w:type="pct"/>
            <w:jc w:val="center"/>
            <w:tblLook w:val="04A0" w:firstRow="1" w:lastRow="0" w:firstColumn="1" w:lastColumn="0" w:noHBand="0" w:noVBand="1"/>
          </w:tblPr>
          <w:tblGrid>
            <w:gridCol w:w="9589"/>
          </w:tblGrid>
          <w:tr w:rsidR="009237FF" w:rsidTr="00105964">
            <w:trPr>
              <w:trHeight w:val="302"/>
              <w:jc w:val="center"/>
            </w:trPr>
            <w:tc>
              <w:tcPr>
                <w:tcW w:w="5000" w:type="pct"/>
              </w:tcPr>
              <w:p w:rsidR="000E3ED3" w:rsidRDefault="000E3ED3" w:rsidP="00AF6181">
                <w:pPr>
                  <w:pStyle w:val="NoSpacing"/>
                  <w:jc w:val="center"/>
                  <w:rPr>
                    <w:rFonts w:asciiTheme="majorHAnsi" w:eastAsiaTheme="majorEastAsia" w:hAnsiTheme="majorHAnsi" w:cstheme="majorBidi"/>
                    <w:caps/>
                    <w:sz w:val="24"/>
                    <w:szCs w:val="24"/>
                    <w:lang w:eastAsia="en-US"/>
                  </w:rPr>
                </w:pPr>
              </w:p>
              <w:p w:rsidR="000E3ED3" w:rsidRDefault="000E3ED3" w:rsidP="00AF6181">
                <w:pPr>
                  <w:pStyle w:val="NoSpacing"/>
                  <w:jc w:val="center"/>
                  <w:rPr>
                    <w:rFonts w:asciiTheme="majorHAnsi" w:eastAsiaTheme="majorEastAsia" w:hAnsiTheme="majorHAnsi" w:cstheme="majorBidi"/>
                    <w:caps/>
                    <w:sz w:val="24"/>
                    <w:szCs w:val="24"/>
                    <w:lang w:eastAsia="en-US"/>
                  </w:rPr>
                </w:pPr>
              </w:p>
              <w:p w:rsidR="000E3ED3" w:rsidRDefault="000E3ED3" w:rsidP="00AF6181">
                <w:pPr>
                  <w:pStyle w:val="NoSpacing"/>
                  <w:jc w:val="center"/>
                  <w:rPr>
                    <w:rFonts w:asciiTheme="majorHAnsi" w:eastAsiaTheme="majorEastAsia" w:hAnsiTheme="majorHAnsi" w:cstheme="majorBidi"/>
                    <w:caps/>
                    <w:sz w:val="24"/>
                    <w:szCs w:val="24"/>
                    <w:lang w:eastAsia="en-US"/>
                  </w:rPr>
                </w:pPr>
              </w:p>
              <w:p w:rsidR="009237FF" w:rsidRDefault="00AF6181" w:rsidP="00AF6181">
                <w:pPr>
                  <w:pStyle w:val="NoSpacing"/>
                  <w:jc w:val="center"/>
                  <w:rPr>
                    <w:rFonts w:asciiTheme="majorHAnsi" w:eastAsiaTheme="majorEastAsia" w:hAnsiTheme="majorHAnsi" w:cstheme="majorBidi"/>
                    <w:caps/>
                  </w:rPr>
                </w:pPr>
                <w:r>
                  <w:rPr>
                    <w:noProof/>
                    <w:lang w:eastAsia="en-US"/>
                  </w:rPr>
                  <w:drawing>
                    <wp:inline distT="0" distB="0" distL="0" distR="0" wp14:anchorId="03D1712D" wp14:editId="14EF880B">
                      <wp:extent cx="4486275" cy="74485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raising header.jpg"/>
                              <pic:cNvPicPr/>
                            </pic:nvPicPr>
                            <pic:blipFill rotWithShape="1">
                              <a:blip r:embed="rId9" cstate="print">
                                <a:extLst>
                                  <a:ext uri="{28A0092B-C50C-407E-A947-70E740481C1C}">
                                    <a14:useLocalDpi xmlns:a14="http://schemas.microsoft.com/office/drawing/2010/main" val="0"/>
                                  </a:ext>
                                </a:extLst>
                              </a:blip>
                              <a:srcRect r="36437"/>
                              <a:stretch/>
                            </pic:blipFill>
                            <pic:spPr bwMode="auto">
                              <a:xfrm>
                                <a:off x="0" y="0"/>
                                <a:ext cx="4520004" cy="750455"/>
                              </a:xfrm>
                              <a:prstGeom prst="rect">
                                <a:avLst/>
                              </a:prstGeom>
                              <a:ln>
                                <a:noFill/>
                              </a:ln>
                              <a:extLst>
                                <a:ext uri="{53640926-AAD7-44D8-BBD7-CCE9431645EC}">
                                  <a14:shadowObscured xmlns:a14="http://schemas.microsoft.com/office/drawing/2010/main"/>
                                </a:ext>
                              </a:extLst>
                            </pic:spPr>
                          </pic:pic>
                        </a:graphicData>
                      </a:graphic>
                    </wp:inline>
                  </w:drawing>
                </w:r>
              </w:p>
            </w:tc>
          </w:tr>
          <w:tr w:rsidR="009237FF" w:rsidTr="00105964">
            <w:trPr>
              <w:trHeight w:val="151"/>
              <w:jc w:val="center"/>
            </w:trPr>
            <w:sdt>
              <w:sdtPr>
                <w:rPr>
                  <w:rFonts w:asciiTheme="majorHAnsi" w:eastAsiaTheme="majorEastAsia" w:hAnsiTheme="majorHAnsi" w:cstheme="majorBidi"/>
                  <w:sz w:val="40"/>
                  <w:szCs w:val="40"/>
                </w:rPr>
                <w:alias w:val="Title"/>
                <w:id w:val="15524250"/>
                <w:showingPlcHd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9237FF" w:rsidRDefault="00105964" w:rsidP="00105964">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40"/>
                        <w:szCs w:val="40"/>
                      </w:rPr>
                      <w:t xml:space="preserve">     </w:t>
                    </w:r>
                  </w:p>
                </w:tc>
              </w:sdtContent>
            </w:sdt>
          </w:tr>
          <w:tr w:rsidR="009237FF" w:rsidTr="00105964">
            <w:trPr>
              <w:trHeight w:val="76"/>
              <w:jc w:val="center"/>
            </w:trPr>
            <w:sdt>
              <w:sdtPr>
                <w:rPr>
                  <w:rFonts w:asciiTheme="majorHAnsi" w:eastAsiaTheme="majorEastAsia" w:hAnsiTheme="majorHAnsi" w:cstheme="majorBidi"/>
                  <w:sz w:val="96"/>
                  <w:szCs w:val="96"/>
                </w:rPr>
                <w:alias w:val="Subtitle"/>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9237FF" w:rsidRDefault="00105964" w:rsidP="00105964">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96"/>
                        <w:szCs w:val="96"/>
                      </w:rPr>
                      <w:t xml:space="preserve">     </w:t>
                    </w:r>
                  </w:p>
                </w:tc>
              </w:sdtContent>
            </w:sdt>
          </w:tr>
          <w:tr w:rsidR="009237FF" w:rsidTr="00105964">
            <w:trPr>
              <w:trHeight w:val="148"/>
              <w:jc w:val="center"/>
            </w:trPr>
            <w:tc>
              <w:tcPr>
                <w:tcW w:w="5000" w:type="pct"/>
                <w:vAlign w:val="center"/>
              </w:tcPr>
              <w:p w:rsidR="009237FF" w:rsidRDefault="009237FF">
                <w:pPr>
                  <w:pStyle w:val="NoSpacing"/>
                  <w:jc w:val="center"/>
                </w:pPr>
              </w:p>
            </w:tc>
          </w:tr>
        </w:tbl>
        <w:p w:rsidR="009237FF" w:rsidRDefault="009237FF"/>
        <w:p w:rsidR="009237FF" w:rsidRDefault="009237FF" w:rsidP="00FE5EE2">
          <w:pPr>
            <w:jc w:val="center"/>
          </w:pPr>
        </w:p>
        <w:p w:rsidR="00C87E4C" w:rsidRDefault="00105964" w:rsidP="00105964">
          <w:pPr>
            <w:jc w:val="center"/>
          </w:pPr>
          <w:r>
            <w:rPr>
              <w:rFonts w:asciiTheme="minorHAnsi" w:hAnsiTheme="minorHAnsi" w:cs="Arial"/>
              <w:noProof/>
            </w:rPr>
            <w:drawing>
              <wp:inline distT="0" distB="0" distL="0" distR="0" wp14:anchorId="4442C66B" wp14:editId="50C2C818">
                <wp:extent cx="2922104" cy="2312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2104" cy="2312250"/>
                        </a:xfrm>
                        <a:prstGeom prst="rect">
                          <a:avLst/>
                        </a:prstGeom>
                        <a:noFill/>
                        <a:ln>
                          <a:noFill/>
                        </a:ln>
                      </pic:spPr>
                    </pic:pic>
                  </a:graphicData>
                </a:graphic>
              </wp:inline>
            </w:drawing>
          </w:r>
        </w:p>
        <w:p w:rsidR="00C87E4C" w:rsidRDefault="00C87E4C" w:rsidP="00FE5EE2">
          <w:pPr>
            <w:jc w:val="center"/>
          </w:pPr>
        </w:p>
        <w:tbl>
          <w:tblPr>
            <w:tblpPr w:leftFromText="187" w:rightFromText="187" w:horzAnchor="margin" w:tblpXSpec="center" w:tblpYSpec="bottom"/>
            <w:tblW w:w="5000" w:type="pct"/>
            <w:tblLook w:val="04A0" w:firstRow="1" w:lastRow="0" w:firstColumn="1" w:lastColumn="0" w:noHBand="0" w:noVBand="1"/>
          </w:tblPr>
          <w:tblGrid>
            <w:gridCol w:w="9576"/>
          </w:tblGrid>
          <w:tr w:rsidR="009237FF">
            <w:sdt>
              <w:sdt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rsidR="009237FF" w:rsidRDefault="0001235D" w:rsidP="00105964">
                    <w:pPr>
                      <w:pStyle w:val="NoSpacing"/>
                    </w:pPr>
                    <w:r>
                      <w:t>2015</w:t>
                    </w:r>
                    <w:r w:rsidR="009237FF">
                      <w:t xml:space="preserve"> </w:t>
                    </w:r>
                    <w:r w:rsidR="00105964">
                      <w:t>KidSight Packet</w:t>
                    </w:r>
                    <w:r w:rsidR="009237FF">
                      <w:t xml:space="preserve"> </w:t>
                    </w:r>
                  </w:p>
                </w:tc>
              </w:sdtContent>
            </w:sdt>
          </w:tr>
        </w:tbl>
        <w:p w:rsidR="00105964" w:rsidRPr="00105964" w:rsidRDefault="00105964" w:rsidP="00105964">
          <w:pPr>
            <w:widowControl/>
            <w:jc w:val="center"/>
            <w:rPr>
              <w:rFonts w:asciiTheme="minorHAnsi" w:eastAsiaTheme="minorHAnsi" w:hAnsiTheme="minorHAnsi" w:cs="TTE1C24450t00"/>
              <w:color w:val="1F497D" w:themeColor="text2"/>
              <w:sz w:val="72"/>
              <w:szCs w:val="72"/>
            </w:rPr>
          </w:pPr>
          <w:r w:rsidRPr="00105964">
            <w:rPr>
              <w:rFonts w:asciiTheme="minorHAnsi" w:eastAsiaTheme="minorHAnsi" w:hAnsiTheme="minorHAnsi" w:cs="TTE1C24450t00"/>
              <w:color w:val="1F497D" w:themeColor="text2"/>
              <w:sz w:val="72"/>
              <w:szCs w:val="72"/>
            </w:rPr>
            <w:t>Lions KidSight USA</w:t>
          </w:r>
        </w:p>
        <w:p w:rsidR="00105964" w:rsidRPr="00105964" w:rsidRDefault="00105964" w:rsidP="00105964">
          <w:pPr>
            <w:widowControl/>
            <w:jc w:val="center"/>
            <w:rPr>
              <w:rFonts w:asciiTheme="minorHAnsi" w:eastAsiaTheme="minorHAnsi" w:hAnsiTheme="minorHAnsi" w:cs="TTE1C24450t00"/>
              <w:color w:val="1F497D" w:themeColor="text2"/>
              <w:sz w:val="32"/>
              <w:szCs w:val="32"/>
            </w:rPr>
          </w:pPr>
          <w:r w:rsidRPr="00105964">
            <w:rPr>
              <w:rFonts w:asciiTheme="minorHAnsi" w:eastAsiaTheme="minorHAnsi" w:hAnsiTheme="minorHAnsi" w:cs="TTE1C24450t00"/>
              <w:color w:val="1F497D" w:themeColor="text2"/>
              <w:sz w:val="32"/>
              <w:szCs w:val="32"/>
            </w:rPr>
            <w:t>Saving Kids’ Sight</w:t>
          </w:r>
        </w:p>
        <w:p w:rsidR="00105964" w:rsidRPr="00105964" w:rsidRDefault="00105964" w:rsidP="00105964">
          <w:pPr>
            <w:widowControl/>
            <w:autoSpaceDE/>
            <w:autoSpaceDN/>
            <w:adjustRightInd/>
            <w:spacing w:after="200" w:line="276" w:lineRule="auto"/>
            <w:jc w:val="center"/>
            <w:rPr>
              <w:rFonts w:asciiTheme="minorHAnsi" w:eastAsiaTheme="minorHAnsi" w:hAnsiTheme="minorHAnsi" w:cs="TTE1C24450t00"/>
              <w:color w:val="1F497D" w:themeColor="text2"/>
              <w:sz w:val="28"/>
              <w:szCs w:val="28"/>
            </w:rPr>
          </w:pPr>
        </w:p>
        <w:p w:rsidR="00C87E4C" w:rsidRPr="00105964" w:rsidRDefault="00105964" w:rsidP="00105964">
          <w:pPr>
            <w:widowControl/>
            <w:autoSpaceDE/>
            <w:autoSpaceDN/>
            <w:adjustRightInd/>
            <w:spacing w:after="200" w:line="276" w:lineRule="auto"/>
            <w:jc w:val="center"/>
            <w:rPr>
              <w:rFonts w:asciiTheme="minorHAnsi" w:hAnsiTheme="minorHAnsi" w:cs="Arial"/>
              <w:b/>
              <w:color w:val="1F497D" w:themeColor="text2"/>
            </w:rPr>
          </w:pPr>
          <w:r w:rsidRPr="00105964">
            <w:rPr>
              <w:rFonts w:asciiTheme="minorHAnsi" w:eastAsiaTheme="minorHAnsi" w:hAnsiTheme="minorHAnsi" w:cs="TTE1C24450t00"/>
              <w:color w:val="1F497D" w:themeColor="text2"/>
              <w:sz w:val="28"/>
              <w:szCs w:val="28"/>
            </w:rPr>
            <w:t>25 Million Kids Need You, So Get Involved Today!</w:t>
          </w:r>
        </w:p>
        <w:p w:rsidR="00C971BE" w:rsidRDefault="00C87E4C" w:rsidP="00C971BE">
          <w:pPr>
            <w:widowControl/>
            <w:autoSpaceDE/>
            <w:autoSpaceDN/>
            <w:adjustRightInd/>
            <w:jc w:val="center"/>
            <w:rPr>
              <w:rFonts w:asciiTheme="minorHAnsi" w:hAnsiTheme="minorHAnsi" w:cs="Arial"/>
            </w:rPr>
          </w:pPr>
          <w:r w:rsidRPr="00C87E4C">
            <w:rPr>
              <w:rFonts w:asciiTheme="minorHAnsi" w:hAnsiTheme="minorHAnsi" w:cs="Arial"/>
            </w:rPr>
            <w:t xml:space="preserve"> </w:t>
          </w:r>
          <w:r w:rsidR="0001235D">
            <w:rPr>
              <w:rFonts w:asciiTheme="minorHAnsi" w:hAnsiTheme="minorHAnsi" w:cs="Arial"/>
            </w:rPr>
            <w:t xml:space="preserve">The purpose of this </w:t>
          </w:r>
          <w:r w:rsidR="00105964">
            <w:rPr>
              <w:rFonts w:asciiTheme="minorHAnsi" w:hAnsiTheme="minorHAnsi" w:cs="Arial"/>
            </w:rPr>
            <w:t>p</w:t>
          </w:r>
          <w:r w:rsidR="0001235D">
            <w:rPr>
              <w:rFonts w:asciiTheme="minorHAnsi" w:hAnsiTheme="minorHAnsi" w:cs="Arial"/>
            </w:rPr>
            <w:t>acket is for</w:t>
          </w:r>
          <w:r w:rsidR="00B73514">
            <w:rPr>
              <w:rFonts w:asciiTheme="minorHAnsi" w:hAnsiTheme="minorHAnsi" w:cs="Arial"/>
            </w:rPr>
            <w:t xml:space="preserve"> general</w:t>
          </w:r>
          <w:r w:rsidR="0001235D">
            <w:rPr>
              <w:rFonts w:asciiTheme="minorHAnsi" w:hAnsiTheme="minorHAnsi" w:cs="Arial"/>
            </w:rPr>
            <w:t xml:space="preserve"> informational purposes only. If there are any questions, please contact your </w:t>
          </w:r>
          <w:r w:rsidR="00105964">
            <w:rPr>
              <w:rFonts w:asciiTheme="minorHAnsi" w:hAnsiTheme="minorHAnsi" w:cs="Arial"/>
            </w:rPr>
            <w:t xml:space="preserve">District </w:t>
          </w:r>
          <w:r w:rsidR="00B73514">
            <w:rPr>
              <w:rFonts w:asciiTheme="minorHAnsi" w:hAnsiTheme="minorHAnsi" w:cs="Arial"/>
            </w:rPr>
            <w:t xml:space="preserve">Director </w:t>
          </w:r>
          <w:r w:rsidR="0001235D">
            <w:rPr>
              <w:rFonts w:asciiTheme="minorHAnsi" w:hAnsiTheme="minorHAnsi" w:cs="Arial"/>
            </w:rPr>
            <w:t xml:space="preserve">or </w:t>
          </w:r>
          <w:r w:rsidR="00B73514">
            <w:rPr>
              <w:rFonts w:asciiTheme="minorHAnsi" w:hAnsiTheme="minorHAnsi" w:cs="Arial"/>
            </w:rPr>
            <w:t xml:space="preserve">consult the </w:t>
          </w:r>
          <w:r w:rsidR="00C971BE">
            <w:rPr>
              <w:rFonts w:asciiTheme="minorHAnsi" w:hAnsiTheme="minorHAnsi" w:cs="Arial"/>
            </w:rPr>
            <w:t>website below.</w:t>
          </w:r>
        </w:p>
        <w:p w:rsidR="00C971BE" w:rsidRDefault="00C971BE" w:rsidP="00C971BE">
          <w:pPr>
            <w:widowControl/>
            <w:autoSpaceDE/>
            <w:autoSpaceDN/>
            <w:adjustRightInd/>
            <w:jc w:val="center"/>
            <w:rPr>
              <w:rFonts w:asciiTheme="minorHAnsi" w:hAnsiTheme="minorHAnsi" w:cs="Arial"/>
              <w:b/>
              <w:color w:val="1F497D" w:themeColor="text2"/>
            </w:rPr>
          </w:pPr>
        </w:p>
        <w:p w:rsidR="001047F0" w:rsidRPr="00C971BE" w:rsidRDefault="00C971BE" w:rsidP="00C971BE">
          <w:pPr>
            <w:widowControl/>
            <w:autoSpaceDE/>
            <w:autoSpaceDN/>
            <w:adjustRightInd/>
            <w:jc w:val="center"/>
            <w:rPr>
              <w:rFonts w:asciiTheme="minorHAnsi" w:hAnsiTheme="minorHAnsi" w:cs="Arial"/>
              <w:b/>
              <w:color w:val="1F497D" w:themeColor="text2"/>
              <w:sz w:val="36"/>
              <w:szCs w:val="36"/>
            </w:rPr>
          </w:pPr>
          <w:r w:rsidRPr="00C971BE">
            <w:rPr>
              <w:rFonts w:asciiTheme="minorHAnsi" w:hAnsiTheme="minorHAnsi" w:cs="Arial"/>
              <w:b/>
              <w:color w:val="1F497D" w:themeColor="text2"/>
            </w:rPr>
            <w:t>http://e-district.org/sites/kidsightusa/</w:t>
          </w:r>
        </w:p>
        <w:p w:rsidR="000E3ED3" w:rsidRDefault="00901765" w:rsidP="00E70BEE">
          <w:pPr>
            <w:widowControl/>
            <w:autoSpaceDE/>
            <w:autoSpaceDN/>
            <w:adjustRightInd/>
            <w:spacing w:after="200" w:line="276" w:lineRule="auto"/>
            <w:rPr>
              <w:rFonts w:asciiTheme="minorHAnsi" w:hAnsiTheme="minorHAnsi" w:cs="Arial"/>
              <w:b/>
              <w:sz w:val="36"/>
              <w:szCs w:val="36"/>
            </w:rPr>
          </w:pPr>
        </w:p>
      </w:sdtContent>
    </w:sdt>
    <w:p w:rsidR="00BD6621" w:rsidRDefault="00BD6621" w:rsidP="00C971BE">
      <w:pPr>
        <w:pBdr>
          <w:bottom w:val="single" w:sz="4" w:space="1" w:color="auto"/>
        </w:pBdr>
        <w:shd w:val="clear" w:color="auto" w:fill="FFFFFF"/>
        <w:tabs>
          <w:tab w:val="left" w:pos="10080"/>
        </w:tabs>
        <w:spacing w:before="43" w:after="115" w:line="461" w:lineRule="exact"/>
        <w:rPr>
          <w:rFonts w:asciiTheme="minorHAnsi" w:hAnsiTheme="minorHAnsi" w:cs="Arial"/>
          <w:b/>
          <w:sz w:val="36"/>
          <w:szCs w:val="36"/>
        </w:rPr>
      </w:pPr>
      <w:r>
        <w:rPr>
          <w:rFonts w:asciiTheme="minorHAnsi" w:hAnsiTheme="minorHAnsi" w:cs="Arial"/>
          <w:b/>
          <w:sz w:val="36"/>
          <w:szCs w:val="36"/>
        </w:rPr>
        <w:lastRenderedPageBreak/>
        <w:t>Index</w:t>
      </w:r>
    </w:p>
    <w:p w:rsidR="00BD6621" w:rsidRDefault="00BD6621">
      <w:pPr>
        <w:widowControl/>
        <w:autoSpaceDE/>
        <w:autoSpaceDN/>
        <w:adjustRightInd/>
        <w:spacing w:after="200" w:line="276" w:lineRule="auto"/>
        <w:rPr>
          <w:rFonts w:asciiTheme="minorHAnsi" w:hAnsiTheme="minorHAnsi" w:cs="Arial"/>
          <w:b/>
          <w:sz w:val="36"/>
          <w:szCs w:val="36"/>
        </w:rPr>
      </w:pPr>
    </w:p>
    <w:p w:rsidR="00BD6621" w:rsidRDefault="00BD6621" w:rsidP="00626592">
      <w:pPr>
        <w:widowControl/>
        <w:autoSpaceDE/>
        <w:autoSpaceDN/>
        <w:adjustRightInd/>
        <w:spacing w:after="200" w:line="276" w:lineRule="auto"/>
        <w:rPr>
          <w:rFonts w:asciiTheme="minorHAnsi" w:hAnsiTheme="minorHAnsi" w:cs="Arial"/>
          <w:b/>
          <w:sz w:val="36"/>
          <w:szCs w:val="36"/>
        </w:rPr>
      </w:pPr>
      <w:r>
        <w:rPr>
          <w:rFonts w:asciiTheme="minorHAnsi" w:hAnsiTheme="minorHAnsi" w:cs="Arial"/>
          <w:b/>
          <w:sz w:val="36"/>
          <w:szCs w:val="36"/>
        </w:rPr>
        <w:t>Background and General Information</w:t>
      </w:r>
      <w:r w:rsidR="00626592">
        <w:rPr>
          <w:rFonts w:asciiTheme="minorHAnsi" w:hAnsiTheme="minorHAnsi" w:cs="Arial"/>
          <w:b/>
          <w:sz w:val="36"/>
          <w:szCs w:val="36"/>
        </w:rPr>
        <w:tab/>
      </w:r>
      <w:r w:rsidR="00626592">
        <w:rPr>
          <w:rFonts w:asciiTheme="minorHAnsi" w:hAnsiTheme="minorHAnsi" w:cs="Arial"/>
          <w:b/>
          <w:sz w:val="36"/>
          <w:szCs w:val="36"/>
        </w:rPr>
        <w:tab/>
      </w:r>
      <w:r w:rsidR="00626592">
        <w:rPr>
          <w:rFonts w:asciiTheme="minorHAnsi" w:hAnsiTheme="minorHAnsi" w:cs="Arial"/>
          <w:b/>
          <w:sz w:val="36"/>
          <w:szCs w:val="36"/>
        </w:rPr>
        <w:tab/>
        <w:t xml:space="preserve">     </w:t>
      </w:r>
      <w:r w:rsidR="00E70BEE">
        <w:rPr>
          <w:rFonts w:asciiTheme="minorHAnsi" w:hAnsiTheme="minorHAnsi" w:cs="Arial"/>
          <w:b/>
          <w:sz w:val="36"/>
          <w:szCs w:val="36"/>
        </w:rPr>
        <w:t xml:space="preserve"> </w:t>
      </w:r>
      <w:r w:rsidR="00626592">
        <w:rPr>
          <w:rFonts w:asciiTheme="minorHAnsi" w:hAnsiTheme="minorHAnsi" w:cs="Arial"/>
          <w:b/>
          <w:sz w:val="36"/>
          <w:szCs w:val="36"/>
        </w:rPr>
        <w:t>pg. 3</w:t>
      </w:r>
    </w:p>
    <w:p w:rsidR="00BD6621" w:rsidRDefault="00BD6621">
      <w:pPr>
        <w:widowControl/>
        <w:autoSpaceDE/>
        <w:autoSpaceDN/>
        <w:adjustRightInd/>
        <w:spacing w:after="200" w:line="276" w:lineRule="auto"/>
        <w:rPr>
          <w:rFonts w:asciiTheme="minorHAnsi" w:hAnsiTheme="minorHAnsi" w:cs="Arial"/>
          <w:b/>
          <w:sz w:val="36"/>
          <w:szCs w:val="36"/>
        </w:rPr>
      </w:pPr>
      <w:r>
        <w:rPr>
          <w:rFonts w:asciiTheme="minorHAnsi" w:hAnsiTheme="minorHAnsi" w:cs="Arial"/>
          <w:b/>
          <w:sz w:val="36"/>
          <w:szCs w:val="36"/>
        </w:rPr>
        <w:t xml:space="preserve">Who Can I </w:t>
      </w:r>
      <w:r w:rsidR="00626592">
        <w:rPr>
          <w:rFonts w:asciiTheme="minorHAnsi" w:hAnsiTheme="minorHAnsi" w:cs="Arial"/>
          <w:b/>
          <w:sz w:val="36"/>
          <w:szCs w:val="36"/>
        </w:rPr>
        <w:t>Contact</w:t>
      </w:r>
      <w:r>
        <w:rPr>
          <w:rFonts w:asciiTheme="minorHAnsi" w:hAnsiTheme="minorHAnsi" w:cs="Arial"/>
          <w:b/>
          <w:sz w:val="36"/>
          <w:szCs w:val="36"/>
        </w:rPr>
        <w:t xml:space="preserve"> for Help?</w:t>
      </w:r>
      <w:r w:rsidR="00626592">
        <w:rPr>
          <w:rFonts w:asciiTheme="minorHAnsi" w:hAnsiTheme="minorHAnsi" w:cs="Arial"/>
          <w:b/>
          <w:sz w:val="36"/>
          <w:szCs w:val="36"/>
        </w:rPr>
        <w:tab/>
      </w:r>
      <w:r w:rsidR="00626592">
        <w:rPr>
          <w:rFonts w:asciiTheme="minorHAnsi" w:hAnsiTheme="minorHAnsi" w:cs="Arial"/>
          <w:b/>
          <w:sz w:val="36"/>
          <w:szCs w:val="36"/>
        </w:rPr>
        <w:tab/>
      </w:r>
      <w:r w:rsidR="00626592">
        <w:rPr>
          <w:rFonts w:asciiTheme="minorHAnsi" w:hAnsiTheme="minorHAnsi" w:cs="Arial"/>
          <w:b/>
          <w:sz w:val="36"/>
          <w:szCs w:val="36"/>
        </w:rPr>
        <w:tab/>
      </w:r>
      <w:r w:rsidR="00626592">
        <w:rPr>
          <w:rFonts w:asciiTheme="minorHAnsi" w:hAnsiTheme="minorHAnsi" w:cs="Arial"/>
          <w:b/>
          <w:sz w:val="36"/>
          <w:szCs w:val="36"/>
        </w:rPr>
        <w:tab/>
      </w:r>
      <w:r w:rsidR="00626592">
        <w:rPr>
          <w:rFonts w:asciiTheme="minorHAnsi" w:hAnsiTheme="minorHAnsi" w:cs="Arial"/>
          <w:b/>
          <w:sz w:val="36"/>
          <w:szCs w:val="36"/>
        </w:rPr>
        <w:tab/>
        <w:t xml:space="preserve">      pg. 4</w:t>
      </w:r>
    </w:p>
    <w:p w:rsidR="00626592" w:rsidRDefault="00626592">
      <w:pPr>
        <w:widowControl/>
        <w:autoSpaceDE/>
        <w:autoSpaceDN/>
        <w:adjustRightInd/>
        <w:spacing w:after="200" w:line="276" w:lineRule="auto"/>
        <w:rPr>
          <w:rFonts w:asciiTheme="minorHAnsi" w:hAnsiTheme="minorHAnsi" w:cs="Arial"/>
          <w:b/>
          <w:sz w:val="36"/>
          <w:szCs w:val="36"/>
        </w:rPr>
      </w:pPr>
      <w:r>
        <w:rPr>
          <w:rFonts w:asciiTheme="minorHAnsi" w:hAnsiTheme="minorHAnsi" w:cs="Arial"/>
          <w:b/>
          <w:sz w:val="36"/>
          <w:szCs w:val="36"/>
        </w:rPr>
        <w:t>The Impact: Corey’s Story</w:t>
      </w:r>
      <w:r>
        <w:rPr>
          <w:rFonts w:asciiTheme="minorHAnsi" w:hAnsiTheme="minorHAnsi" w:cs="Arial"/>
          <w:b/>
          <w:sz w:val="36"/>
          <w:szCs w:val="36"/>
        </w:rPr>
        <w:tab/>
      </w:r>
      <w:r>
        <w:rPr>
          <w:rFonts w:asciiTheme="minorHAnsi" w:hAnsiTheme="minorHAnsi" w:cs="Arial"/>
          <w:b/>
          <w:sz w:val="36"/>
          <w:szCs w:val="36"/>
        </w:rPr>
        <w:tab/>
      </w:r>
      <w:r>
        <w:rPr>
          <w:rFonts w:asciiTheme="minorHAnsi" w:hAnsiTheme="minorHAnsi" w:cs="Arial"/>
          <w:b/>
          <w:sz w:val="36"/>
          <w:szCs w:val="36"/>
        </w:rPr>
        <w:tab/>
      </w:r>
      <w:r>
        <w:rPr>
          <w:rFonts w:asciiTheme="minorHAnsi" w:hAnsiTheme="minorHAnsi" w:cs="Arial"/>
          <w:b/>
          <w:sz w:val="36"/>
          <w:szCs w:val="36"/>
        </w:rPr>
        <w:tab/>
      </w:r>
      <w:r>
        <w:rPr>
          <w:rFonts w:asciiTheme="minorHAnsi" w:hAnsiTheme="minorHAnsi" w:cs="Arial"/>
          <w:b/>
          <w:sz w:val="36"/>
          <w:szCs w:val="36"/>
        </w:rPr>
        <w:tab/>
      </w:r>
      <w:r w:rsidR="00E70BEE">
        <w:rPr>
          <w:rFonts w:asciiTheme="minorHAnsi" w:hAnsiTheme="minorHAnsi" w:cs="Arial"/>
          <w:b/>
          <w:sz w:val="36"/>
          <w:szCs w:val="36"/>
        </w:rPr>
        <w:t xml:space="preserve">      </w:t>
      </w:r>
      <w:r>
        <w:rPr>
          <w:rFonts w:asciiTheme="minorHAnsi" w:hAnsiTheme="minorHAnsi" w:cs="Arial"/>
          <w:b/>
          <w:sz w:val="36"/>
          <w:szCs w:val="36"/>
        </w:rPr>
        <w:t>pg. 5</w:t>
      </w:r>
    </w:p>
    <w:p w:rsidR="00626592" w:rsidRDefault="00626592">
      <w:pPr>
        <w:widowControl/>
        <w:autoSpaceDE/>
        <w:autoSpaceDN/>
        <w:adjustRightInd/>
        <w:spacing w:after="200" w:line="276" w:lineRule="auto"/>
        <w:rPr>
          <w:rFonts w:asciiTheme="minorHAnsi" w:hAnsiTheme="minorHAnsi" w:cs="Arial"/>
          <w:b/>
          <w:sz w:val="36"/>
          <w:szCs w:val="36"/>
        </w:rPr>
      </w:pPr>
      <w:r>
        <w:rPr>
          <w:rFonts w:asciiTheme="minorHAnsi" w:hAnsiTheme="minorHAnsi" w:cs="Arial"/>
          <w:b/>
          <w:sz w:val="36"/>
          <w:szCs w:val="36"/>
        </w:rPr>
        <w:t>How Can I Fundraise for KidSight?</w:t>
      </w:r>
      <w:r>
        <w:rPr>
          <w:rFonts w:asciiTheme="minorHAnsi" w:hAnsiTheme="minorHAnsi" w:cs="Arial"/>
          <w:b/>
          <w:sz w:val="36"/>
          <w:szCs w:val="36"/>
        </w:rPr>
        <w:tab/>
      </w:r>
      <w:r>
        <w:rPr>
          <w:rFonts w:asciiTheme="minorHAnsi" w:hAnsiTheme="minorHAnsi" w:cs="Arial"/>
          <w:b/>
          <w:sz w:val="36"/>
          <w:szCs w:val="36"/>
        </w:rPr>
        <w:tab/>
      </w:r>
      <w:r>
        <w:rPr>
          <w:rFonts w:asciiTheme="minorHAnsi" w:hAnsiTheme="minorHAnsi" w:cs="Arial"/>
          <w:b/>
          <w:sz w:val="36"/>
          <w:szCs w:val="36"/>
        </w:rPr>
        <w:tab/>
      </w:r>
      <w:r w:rsidR="00E70BEE">
        <w:rPr>
          <w:rFonts w:asciiTheme="minorHAnsi" w:hAnsiTheme="minorHAnsi" w:cs="Arial"/>
          <w:b/>
          <w:sz w:val="36"/>
          <w:szCs w:val="36"/>
        </w:rPr>
        <w:t xml:space="preserve">      </w:t>
      </w:r>
      <w:r>
        <w:rPr>
          <w:rFonts w:asciiTheme="minorHAnsi" w:hAnsiTheme="minorHAnsi" w:cs="Arial"/>
          <w:b/>
          <w:sz w:val="36"/>
          <w:szCs w:val="36"/>
        </w:rPr>
        <w:t>pg. 6 - 7</w:t>
      </w:r>
    </w:p>
    <w:p w:rsidR="00626592" w:rsidRDefault="00626592">
      <w:pPr>
        <w:widowControl/>
        <w:autoSpaceDE/>
        <w:autoSpaceDN/>
        <w:adjustRightInd/>
        <w:spacing w:after="200" w:line="276" w:lineRule="auto"/>
        <w:rPr>
          <w:rFonts w:asciiTheme="minorHAnsi" w:hAnsiTheme="minorHAnsi" w:cs="Arial"/>
          <w:b/>
          <w:sz w:val="36"/>
          <w:szCs w:val="36"/>
        </w:rPr>
      </w:pPr>
      <w:r>
        <w:rPr>
          <w:rFonts w:asciiTheme="minorHAnsi" w:hAnsiTheme="minorHAnsi" w:cs="Arial"/>
          <w:b/>
          <w:sz w:val="36"/>
          <w:szCs w:val="36"/>
        </w:rPr>
        <w:t xml:space="preserve">How Do I Use a Vision Screener? </w:t>
      </w:r>
      <w:r>
        <w:rPr>
          <w:rFonts w:asciiTheme="minorHAnsi" w:hAnsiTheme="minorHAnsi" w:cs="Arial"/>
          <w:b/>
          <w:sz w:val="36"/>
          <w:szCs w:val="36"/>
        </w:rPr>
        <w:tab/>
      </w:r>
      <w:r>
        <w:rPr>
          <w:rFonts w:asciiTheme="minorHAnsi" w:hAnsiTheme="minorHAnsi" w:cs="Arial"/>
          <w:b/>
          <w:sz w:val="36"/>
          <w:szCs w:val="36"/>
        </w:rPr>
        <w:tab/>
      </w:r>
      <w:r>
        <w:rPr>
          <w:rFonts w:asciiTheme="minorHAnsi" w:hAnsiTheme="minorHAnsi" w:cs="Arial"/>
          <w:b/>
          <w:sz w:val="36"/>
          <w:szCs w:val="36"/>
        </w:rPr>
        <w:tab/>
      </w:r>
      <w:r>
        <w:rPr>
          <w:rFonts w:asciiTheme="minorHAnsi" w:hAnsiTheme="minorHAnsi" w:cs="Arial"/>
          <w:b/>
          <w:sz w:val="36"/>
          <w:szCs w:val="36"/>
        </w:rPr>
        <w:tab/>
        <w:t xml:space="preserve">      pg. 8 - 10</w:t>
      </w:r>
    </w:p>
    <w:p w:rsidR="00BD6621" w:rsidRDefault="00626592">
      <w:pPr>
        <w:widowControl/>
        <w:autoSpaceDE/>
        <w:autoSpaceDN/>
        <w:adjustRightInd/>
        <w:spacing w:after="200" w:line="276" w:lineRule="auto"/>
        <w:rPr>
          <w:rFonts w:asciiTheme="minorHAnsi" w:hAnsiTheme="minorHAnsi" w:cs="Arial"/>
          <w:b/>
          <w:sz w:val="36"/>
          <w:szCs w:val="36"/>
        </w:rPr>
      </w:pPr>
      <w:r>
        <w:rPr>
          <w:rFonts w:asciiTheme="minorHAnsi" w:hAnsiTheme="minorHAnsi" w:cs="Arial"/>
          <w:b/>
          <w:sz w:val="36"/>
          <w:szCs w:val="36"/>
        </w:rPr>
        <w:t xml:space="preserve">Reporting Forms </w:t>
      </w:r>
      <w:r w:rsidR="000E3ED3">
        <w:rPr>
          <w:rFonts w:asciiTheme="minorHAnsi" w:hAnsiTheme="minorHAnsi" w:cs="Arial"/>
          <w:b/>
          <w:sz w:val="36"/>
          <w:szCs w:val="36"/>
        </w:rPr>
        <w:tab/>
      </w:r>
      <w:r w:rsidR="000E3ED3">
        <w:rPr>
          <w:rFonts w:asciiTheme="minorHAnsi" w:hAnsiTheme="minorHAnsi" w:cs="Arial"/>
          <w:b/>
          <w:sz w:val="36"/>
          <w:szCs w:val="36"/>
        </w:rPr>
        <w:tab/>
      </w:r>
      <w:r w:rsidR="000E3ED3">
        <w:rPr>
          <w:rFonts w:asciiTheme="minorHAnsi" w:hAnsiTheme="minorHAnsi" w:cs="Arial"/>
          <w:b/>
          <w:sz w:val="36"/>
          <w:szCs w:val="36"/>
        </w:rPr>
        <w:tab/>
      </w:r>
      <w:r w:rsidR="000E3ED3">
        <w:rPr>
          <w:rFonts w:asciiTheme="minorHAnsi" w:hAnsiTheme="minorHAnsi" w:cs="Arial"/>
          <w:b/>
          <w:sz w:val="36"/>
          <w:szCs w:val="36"/>
        </w:rPr>
        <w:tab/>
      </w:r>
      <w:r w:rsidR="000E3ED3">
        <w:rPr>
          <w:rFonts w:asciiTheme="minorHAnsi" w:hAnsiTheme="minorHAnsi" w:cs="Arial"/>
          <w:b/>
          <w:sz w:val="36"/>
          <w:szCs w:val="36"/>
        </w:rPr>
        <w:tab/>
      </w:r>
      <w:r w:rsidR="000E3ED3">
        <w:rPr>
          <w:rFonts w:asciiTheme="minorHAnsi" w:hAnsiTheme="minorHAnsi" w:cs="Arial"/>
          <w:b/>
          <w:sz w:val="36"/>
          <w:szCs w:val="36"/>
        </w:rPr>
        <w:tab/>
        <w:t xml:space="preserve">           </w:t>
      </w:r>
      <w:r w:rsidR="00E70BEE">
        <w:rPr>
          <w:rFonts w:asciiTheme="minorHAnsi" w:hAnsiTheme="minorHAnsi" w:cs="Arial"/>
          <w:b/>
          <w:sz w:val="36"/>
          <w:szCs w:val="36"/>
        </w:rPr>
        <w:t xml:space="preserve"> </w:t>
      </w:r>
      <w:r w:rsidR="000E3ED3">
        <w:rPr>
          <w:rFonts w:asciiTheme="minorHAnsi" w:hAnsiTheme="minorHAnsi" w:cs="Arial"/>
          <w:b/>
          <w:sz w:val="36"/>
          <w:szCs w:val="36"/>
        </w:rPr>
        <w:t xml:space="preserve">   pg.  11 - 14</w:t>
      </w:r>
      <w:r w:rsidR="00BD6621">
        <w:rPr>
          <w:rFonts w:asciiTheme="minorHAnsi" w:hAnsiTheme="minorHAnsi" w:cs="Arial"/>
          <w:b/>
          <w:sz w:val="36"/>
          <w:szCs w:val="36"/>
        </w:rPr>
        <w:br w:type="page"/>
      </w:r>
    </w:p>
    <w:p w:rsidR="00C971BE" w:rsidRPr="00BD6621" w:rsidRDefault="00BD6621" w:rsidP="00BD6621">
      <w:pPr>
        <w:pBdr>
          <w:bottom w:val="single" w:sz="4" w:space="1" w:color="auto"/>
        </w:pBdr>
        <w:shd w:val="clear" w:color="auto" w:fill="FFFFFF"/>
        <w:tabs>
          <w:tab w:val="left" w:pos="10080"/>
        </w:tabs>
        <w:spacing w:before="43" w:after="115" w:line="461" w:lineRule="exact"/>
        <w:rPr>
          <w:rFonts w:asciiTheme="minorHAnsi" w:hAnsiTheme="minorHAnsi" w:cs="Arial"/>
          <w:b/>
          <w:sz w:val="36"/>
          <w:szCs w:val="36"/>
        </w:rPr>
      </w:pPr>
      <w:r>
        <w:rPr>
          <w:rFonts w:asciiTheme="minorHAnsi" w:hAnsiTheme="minorHAnsi" w:cs="Arial"/>
          <w:b/>
          <w:sz w:val="36"/>
          <w:szCs w:val="36"/>
        </w:rPr>
        <w:lastRenderedPageBreak/>
        <w:t>Background and General Information</w:t>
      </w:r>
    </w:p>
    <w:p w:rsidR="00C85D3F" w:rsidRPr="00C971BE" w:rsidRDefault="00C85D3F" w:rsidP="00C85D3F">
      <w:pPr>
        <w:pStyle w:val="ListsofNames"/>
        <w:rPr>
          <w:rFonts w:asciiTheme="minorHAnsi" w:hAnsiTheme="minorHAnsi"/>
          <w:b/>
          <w:color w:val="auto"/>
          <w:sz w:val="22"/>
          <w:szCs w:val="22"/>
        </w:rPr>
      </w:pPr>
      <w:r w:rsidRPr="009237FF">
        <w:rPr>
          <w:rFonts w:asciiTheme="minorHAnsi" w:hAnsiTheme="minorHAnsi"/>
          <w:b/>
          <w:color w:val="auto"/>
          <w:sz w:val="22"/>
          <w:szCs w:val="22"/>
        </w:rPr>
        <w:t xml:space="preserve">What is </w:t>
      </w:r>
      <w:r w:rsidR="004D56F0">
        <w:rPr>
          <w:rFonts w:asciiTheme="minorHAnsi" w:hAnsiTheme="minorHAnsi"/>
          <w:b/>
          <w:color w:val="auto"/>
          <w:sz w:val="22"/>
          <w:szCs w:val="22"/>
        </w:rPr>
        <w:t>Lions KidSight USA</w:t>
      </w:r>
      <w:r w:rsidRPr="009237FF">
        <w:rPr>
          <w:rFonts w:asciiTheme="minorHAnsi" w:hAnsiTheme="minorHAnsi"/>
          <w:b/>
          <w:color w:val="auto"/>
          <w:sz w:val="22"/>
          <w:szCs w:val="22"/>
        </w:rPr>
        <w:t>?</w:t>
      </w:r>
      <w:r w:rsidRPr="009237FF">
        <w:rPr>
          <w:rFonts w:asciiTheme="minorHAnsi" w:hAnsiTheme="minorHAnsi"/>
          <w:color w:val="auto"/>
          <w:sz w:val="22"/>
          <w:szCs w:val="22"/>
        </w:rPr>
        <w:t xml:space="preserve">        </w:t>
      </w:r>
    </w:p>
    <w:p w:rsidR="00105964" w:rsidRPr="009949A0" w:rsidRDefault="00105964" w:rsidP="00C85D3F">
      <w:pPr>
        <w:rPr>
          <w:rFonts w:asciiTheme="minorHAnsi" w:hAnsiTheme="minorHAnsi"/>
          <w:bCs/>
          <w:sz w:val="23"/>
          <w:szCs w:val="23"/>
        </w:rPr>
      </w:pPr>
      <w:r w:rsidRPr="009949A0">
        <w:rPr>
          <w:rFonts w:asciiTheme="minorHAnsi" w:hAnsiTheme="minorHAnsi"/>
          <w:bCs/>
          <w:sz w:val="23"/>
          <w:szCs w:val="23"/>
        </w:rPr>
        <w:t>Lions KidSight USA is a nationwide program</w:t>
      </w:r>
      <w:r w:rsidR="00C971BE">
        <w:rPr>
          <w:rFonts w:asciiTheme="minorHAnsi" w:hAnsiTheme="minorHAnsi"/>
          <w:bCs/>
          <w:sz w:val="23"/>
          <w:szCs w:val="23"/>
        </w:rPr>
        <w:t xml:space="preserve"> set forth by Lions Club International (LCI) with the goal </w:t>
      </w:r>
      <w:r w:rsidR="00C971BE" w:rsidRPr="009949A0">
        <w:rPr>
          <w:rFonts w:asciiTheme="minorHAnsi" w:hAnsiTheme="minorHAnsi"/>
          <w:bCs/>
          <w:sz w:val="23"/>
          <w:szCs w:val="23"/>
        </w:rPr>
        <w:t>to</w:t>
      </w:r>
      <w:r w:rsidRPr="009949A0">
        <w:rPr>
          <w:rFonts w:asciiTheme="minorHAnsi" w:hAnsiTheme="minorHAnsi"/>
          <w:bCs/>
          <w:sz w:val="23"/>
          <w:szCs w:val="23"/>
        </w:rPr>
        <w:t xml:space="preserve"> safeguard the vision of children aged 6 months through 6 years. According to educational research, 80% of learning is visual. Healthy vision is imperative for a child to go through healthy development. Most children don’t get screened for vision until they notice a problem or a problem is detected in school. Kidsight is a proactive approach to screening children before it is too late. Unless vision problems are detected early, they risk becoming permanent by age 7.</w:t>
      </w:r>
    </w:p>
    <w:p w:rsidR="004D56F0" w:rsidRPr="009949A0" w:rsidRDefault="004D56F0" w:rsidP="00105964">
      <w:pPr>
        <w:widowControl/>
        <w:rPr>
          <w:rFonts w:asciiTheme="minorHAnsi" w:eastAsiaTheme="minorHAnsi" w:hAnsiTheme="minorHAnsi" w:cs="TTE1B56B88t00"/>
          <w:sz w:val="23"/>
          <w:szCs w:val="23"/>
        </w:rPr>
      </w:pPr>
    </w:p>
    <w:p w:rsidR="00C85D3F" w:rsidRPr="009949A0" w:rsidRDefault="00B73514" w:rsidP="004D56F0">
      <w:pPr>
        <w:widowControl/>
        <w:rPr>
          <w:rFonts w:asciiTheme="minorHAnsi" w:hAnsiTheme="minorHAnsi"/>
          <w:sz w:val="23"/>
          <w:szCs w:val="23"/>
        </w:rPr>
      </w:pPr>
      <w:r w:rsidRPr="009949A0">
        <w:rPr>
          <w:rFonts w:asciiTheme="minorHAnsi" w:eastAsiaTheme="minorHAnsi" w:hAnsiTheme="minorHAnsi" w:cs="TTE1B56B88t00"/>
          <w:sz w:val="23"/>
          <w:szCs w:val="23"/>
        </w:rPr>
        <w:t>The</w:t>
      </w:r>
      <w:r w:rsidR="00105964" w:rsidRPr="009949A0">
        <w:rPr>
          <w:rFonts w:asciiTheme="minorHAnsi" w:eastAsiaTheme="minorHAnsi" w:hAnsiTheme="minorHAnsi" w:cs="TTE1B56B88t00"/>
          <w:sz w:val="23"/>
          <w:szCs w:val="23"/>
        </w:rPr>
        <w:t xml:space="preserve"> mission</w:t>
      </w:r>
      <w:r w:rsidRPr="009949A0">
        <w:rPr>
          <w:rFonts w:asciiTheme="minorHAnsi" w:eastAsiaTheme="minorHAnsi" w:hAnsiTheme="minorHAnsi" w:cs="TTE1B56B88t00"/>
          <w:sz w:val="23"/>
          <w:szCs w:val="23"/>
        </w:rPr>
        <w:t xml:space="preserve"> of KidSight</w:t>
      </w:r>
      <w:r w:rsidR="00105964" w:rsidRPr="009949A0">
        <w:rPr>
          <w:rFonts w:asciiTheme="minorHAnsi" w:eastAsiaTheme="minorHAnsi" w:hAnsiTheme="minorHAnsi" w:cs="TTE1B56B88t00"/>
          <w:sz w:val="23"/>
          <w:szCs w:val="23"/>
        </w:rPr>
        <w:t xml:space="preserve"> is to ensure eye screening and follow-up care is given to all </w:t>
      </w:r>
      <w:r w:rsidR="004D56F0" w:rsidRPr="009949A0">
        <w:rPr>
          <w:rFonts w:asciiTheme="minorHAnsi" w:eastAsiaTheme="minorHAnsi" w:hAnsiTheme="minorHAnsi" w:cs="TTE1B56B88t00"/>
          <w:sz w:val="23"/>
          <w:szCs w:val="23"/>
        </w:rPr>
        <w:t xml:space="preserve">children between 6 months through 6 years because every child </w:t>
      </w:r>
      <w:r w:rsidR="00105964" w:rsidRPr="009949A0">
        <w:rPr>
          <w:rFonts w:asciiTheme="minorHAnsi" w:eastAsiaTheme="minorHAnsi" w:hAnsiTheme="minorHAnsi" w:cs="TTE1B56B88t00"/>
          <w:sz w:val="23"/>
          <w:szCs w:val="23"/>
        </w:rPr>
        <w:t xml:space="preserve">deserves to learn and see the world clearly. To do this, </w:t>
      </w:r>
      <w:r w:rsidRPr="009949A0">
        <w:rPr>
          <w:rFonts w:asciiTheme="minorHAnsi" w:eastAsiaTheme="minorHAnsi" w:hAnsiTheme="minorHAnsi" w:cs="TTE1B56B88t00"/>
          <w:sz w:val="23"/>
          <w:szCs w:val="23"/>
        </w:rPr>
        <w:t>Lion</w:t>
      </w:r>
      <w:r w:rsidR="004D56F0" w:rsidRPr="009949A0">
        <w:rPr>
          <w:rFonts w:asciiTheme="minorHAnsi" w:eastAsiaTheme="minorHAnsi" w:hAnsiTheme="minorHAnsi" w:cs="TTE1B56B88t00"/>
          <w:sz w:val="23"/>
          <w:szCs w:val="23"/>
        </w:rPr>
        <w:t>s</w:t>
      </w:r>
      <w:r w:rsidRPr="009949A0">
        <w:rPr>
          <w:rFonts w:asciiTheme="minorHAnsi" w:eastAsiaTheme="minorHAnsi" w:hAnsiTheme="minorHAnsi" w:cs="TTE1B56B88t00"/>
          <w:sz w:val="23"/>
          <w:szCs w:val="23"/>
        </w:rPr>
        <w:t xml:space="preserve"> will work</w:t>
      </w:r>
      <w:r w:rsidR="004D56F0" w:rsidRPr="009949A0">
        <w:rPr>
          <w:rFonts w:asciiTheme="minorHAnsi" w:eastAsiaTheme="minorHAnsi" w:hAnsiTheme="minorHAnsi" w:cs="TTE1B56B88t00"/>
          <w:sz w:val="23"/>
          <w:szCs w:val="23"/>
        </w:rPr>
        <w:t xml:space="preserve"> to increase the </w:t>
      </w:r>
      <w:r w:rsidR="00105964" w:rsidRPr="009949A0">
        <w:rPr>
          <w:rFonts w:asciiTheme="minorHAnsi" w:eastAsiaTheme="minorHAnsi" w:hAnsiTheme="minorHAnsi" w:cs="TTE1B56B88t00"/>
          <w:sz w:val="23"/>
          <w:szCs w:val="23"/>
        </w:rPr>
        <w:t xml:space="preserve">number of screening programs around the country </w:t>
      </w:r>
      <w:r w:rsidR="004D56F0" w:rsidRPr="009949A0">
        <w:rPr>
          <w:rFonts w:asciiTheme="minorHAnsi" w:eastAsiaTheme="minorHAnsi" w:hAnsiTheme="minorHAnsi" w:cs="TTE1B56B88t00"/>
          <w:sz w:val="23"/>
          <w:szCs w:val="23"/>
        </w:rPr>
        <w:t>in order to reach more children.</w:t>
      </w:r>
    </w:p>
    <w:p w:rsidR="00C85D3F" w:rsidRPr="009949A0" w:rsidRDefault="00C85D3F" w:rsidP="00C85D3F">
      <w:pPr>
        <w:rPr>
          <w:rFonts w:asciiTheme="minorHAnsi" w:hAnsiTheme="minorHAnsi"/>
          <w:sz w:val="23"/>
          <w:szCs w:val="23"/>
        </w:rPr>
      </w:pPr>
    </w:p>
    <w:p w:rsidR="009949A0" w:rsidRPr="00C971BE" w:rsidRDefault="00C85D3F" w:rsidP="00C971BE">
      <w:pPr>
        <w:contextualSpacing/>
        <w:rPr>
          <w:rFonts w:asciiTheme="minorHAnsi" w:hAnsiTheme="minorHAnsi"/>
        </w:rPr>
      </w:pPr>
      <w:r w:rsidRPr="009237FF">
        <w:rPr>
          <w:rFonts w:asciiTheme="minorHAnsi" w:hAnsiTheme="minorHAnsi"/>
          <w:b/>
        </w:rPr>
        <w:t xml:space="preserve">How </w:t>
      </w:r>
      <w:r w:rsidR="004D56F0">
        <w:rPr>
          <w:rFonts w:asciiTheme="minorHAnsi" w:hAnsiTheme="minorHAnsi"/>
          <w:b/>
        </w:rPr>
        <w:t>Lions</w:t>
      </w:r>
      <w:r w:rsidRPr="009237FF">
        <w:rPr>
          <w:rFonts w:asciiTheme="minorHAnsi" w:hAnsiTheme="minorHAnsi"/>
          <w:b/>
        </w:rPr>
        <w:t xml:space="preserve"> can help</w:t>
      </w:r>
      <w:r w:rsidRPr="009237FF">
        <w:rPr>
          <w:rFonts w:asciiTheme="minorHAnsi" w:hAnsiTheme="minorHAnsi"/>
        </w:rPr>
        <w:t xml:space="preserve">: </w:t>
      </w:r>
    </w:p>
    <w:p w:rsidR="00024C86" w:rsidRDefault="004D56F0" w:rsidP="00C971BE">
      <w:pPr>
        <w:rPr>
          <w:rFonts w:asciiTheme="minorHAnsi" w:hAnsiTheme="minorHAnsi"/>
          <w:bCs/>
          <w:sz w:val="23"/>
          <w:szCs w:val="23"/>
        </w:rPr>
      </w:pPr>
      <w:r w:rsidRPr="00C971BE">
        <w:rPr>
          <w:rFonts w:asciiTheme="minorHAnsi" w:hAnsiTheme="minorHAnsi"/>
          <w:bCs/>
          <w:sz w:val="23"/>
          <w:szCs w:val="23"/>
        </w:rPr>
        <w:t>Lions Clubs can conduct vision screenings in their community to target children in this age range. Clubs who do not have a screening device can rent one through the Georgia Lions Lighthouse Foundation</w:t>
      </w:r>
      <w:r w:rsidR="0089674E" w:rsidRPr="00C971BE">
        <w:rPr>
          <w:rFonts w:asciiTheme="minorHAnsi" w:hAnsiTheme="minorHAnsi"/>
          <w:bCs/>
          <w:sz w:val="23"/>
          <w:szCs w:val="23"/>
        </w:rPr>
        <w:t xml:space="preserve"> (GLLF)</w:t>
      </w:r>
      <w:r w:rsidRPr="00C971BE">
        <w:rPr>
          <w:rFonts w:asciiTheme="minorHAnsi" w:hAnsiTheme="minorHAnsi"/>
          <w:bCs/>
          <w:sz w:val="23"/>
          <w:szCs w:val="23"/>
        </w:rPr>
        <w:t>.</w:t>
      </w:r>
      <w:r w:rsidR="00C971BE">
        <w:rPr>
          <w:rFonts w:asciiTheme="minorHAnsi" w:hAnsiTheme="minorHAnsi"/>
          <w:bCs/>
          <w:sz w:val="23"/>
          <w:szCs w:val="23"/>
        </w:rPr>
        <w:t xml:space="preserve"> MD-18</w:t>
      </w:r>
      <w:r w:rsidRPr="00C971BE">
        <w:rPr>
          <w:rFonts w:asciiTheme="minorHAnsi" w:hAnsiTheme="minorHAnsi"/>
          <w:bCs/>
          <w:sz w:val="23"/>
          <w:szCs w:val="23"/>
        </w:rPr>
        <w:t xml:space="preserve"> Lions Clubs should first contact their </w:t>
      </w:r>
      <w:r w:rsidR="00F348B8" w:rsidRPr="00C971BE">
        <w:rPr>
          <w:rFonts w:asciiTheme="minorHAnsi" w:hAnsiTheme="minorHAnsi"/>
          <w:bCs/>
          <w:sz w:val="23"/>
          <w:szCs w:val="23"/>
        </w:rPr>
        <w:t xml:space="preserve">District </w:t>
      </w:r>
      <w:r w:rsidR="00B73514" w:rsidRPr="00C971BE">
        <w:rPr>
          <w:rFonts w:asciiTheme="minorHAnsi" w:hAnsiTheme="minorHAnsi"/>
          <w:bCs/>
          <w:sz w:val="23"/>
          <w:szCs w:val="23"/>
        </w:rPr>
        <w:t>Director</w:t>
      </w:r>
      <w:r w:rsidR="00F348B8" w:rsidRPr="00C971BE">
        <w:rPr>
          <w:rFonts w:asciiTheme="minorHAnsi" w:hAnsiTheme="minorHAnsi"/>
          <w:bCs/>
          <w:sz w:val="23"/>
          <w:szCs w:val="23"/>
        </w:rPr>
        <w:t xml:space="preserve"> to make them aware of your desired efforts. Next, a Lions club should contact the </w:t>
      </w:r>
      <w:r w:rsidRPr="00C971BE">
        <w:rPr>
          <w:rFonts w:asciiTheme="minorHAnsi" w:hAnsiTheme="minorHAnsi"/>
          <w:bCs/>
          <w:sz w:val="23"/>
          <w:szCs w:val="23"/>
        </w:rPr>
        <w:t xml:space="preserve">Department of Public Health to research what screening efforts are already in place and need bolstering. Lions Clubs can </w:t>
      </w:r>
      <w:r w:rsidR="00B73514" w:rsidRPr="00C971BE">
        <w:rPr>
          <w:rFonts w:asciiTheme="minorHAnsi" w:hAnsiTheme="minorHAnsi"/>
          <w:bCs/>
          <w:sz w:val="23"/>
          <w:szCs w:val="23"/>
        </w:rPr>
        <w:t>also</w:t>
      </w:r>
      <w:r w:rsidRPr="00C971BE">
        <w:rPr>
          <w:rFonts w:asciiTheme="minorHAnsi" w:hAnsiTheme="minorHAnsi"/>
          <w:bCs/>
          <w:sz w:val="23"/>
          <w:szCs w:val="23"/>
        </w:rPr>
        <w:t xml:space="preserve"> contact Pre-K Institutions, Hea</w:t>
      </w:r>
      <w:r w:rsidR="002A63EE" w:rsidRPr="00C971BE">
        <w:rPr>
          <w:rFonts w:asciiTheme="minorHAnsi" w:hAnsiTheme="minorHAnsi"/>
          <w:bCs/>
          <w:sz w:val="23"/>
          <w:szCs w:val="23"/>
        </w:rPr>
        <w:t>d Start pro</w:t>
      </w:r>
      <w:r w:rsidRPr="00C971BE">
        <w:rPr>
          <w:rFonts w:asciiTheme="minorHAnsi" w:hAnsiTheme="minorHAnsi"/>
          <w:bCs/>
          <w:sz w:val="23"/>
          <w:szCs w:val="23"/>
        </w:rPr>
        <w:t>grams, community health clinics and</w:t>
      </w:r>
      <w:r w:rsidR="004F3FD8" w:rsidRPr="00C971BE">
        <w:rPr>
          <w:rFonts w:asciiTheme="minorHAnsi" w:hAnsiTheme="minorHAnsi"/>
          <w:bCs/>
          <w:sz w:val="23"/>
          <w:szCs w:val="23"/>
        </w:rPr>
        <w:t xml:space="preserve"> organizations, health fairs, and elementary school nurses</w:t>
      </w:r>
      <w:r w:rsidR="00244510" w:rsidRPr="00C971BE">
        <w:rPr>
          <w:rFonts w:asciiTheme="minorHAnsi" w:hAnsiTheme="minorHAnsi"/>
          <w:bCs/>
          <w:sz w:val="23"/>
          <w:szCs w:val="23"/>
        </w:rPr>
        <w:t xml:space="preserve"> in their local communities</w:t>
      </w:r>
      <w:r w:rsidRPr="00C971BE">
        <w:rPr>
          <w:rFonts w:asciiTheme="minorHAnsi" w:hAnsiTheme="minorHAnsi"/>
          <w:bCs/>
          <w:sz w:val="23"/>
          <w:szCs w:val="23"/>
        </w:rPr>
        <w:t xml:space="preserve">. It is vital to have a HIPPA compliant system in place before any child is screened. </w:t>
      </w:r>
      <w:r w:rsidR="00F348B8" w:rsidRPr="00C971BE">
        <w:rPr>
          <w:rFonts w:asciiTheme="minorHAnsi" w:hAnsiTheme="minorHAnsi"/>
          <w:bCs/>
          <w:sz w:val="23"/>
          <w:szCs w:val="23"/>
        </w:rPr>
        <w:t xml:space="preserve">A HIPPA compliant permission form must be signed by parents and a document sharing the screening results must be made to share with parents. </w:t>
      </w:r>
      <w:r w:rsidR="00C971BE">
        <w:rPr>
          <w:rFonts w:asciiTheme="minorHAnsi" w:hAnsiTheme="minorHAnsi"/>
          <w:bCs/>
          <w:sz w:val="23"/>
          <w:szCs w:val="23"/>
        </w:rPr>
        <w:t xml:space="preserve">Forms are included at the end of this packet. If additional screening forms are needed, please contact your District Director. </w:t>
      </w:r>
      <w:r w:rsidR="00244510" w:rsidRPr="00C971BE">
        <w:rPr>
          <w:rFonts w:asciiTheme="minorHAnsi" w:hAnsiTheme="minorHAnsi"/>
          <w:bCs/>
          <w:sz w:val="23"/>
          <w:szCs w:val="23"/>
        </w:rPr>
        <w:t xml:space="preserve">  </w:t>
      </w:r>
    </w:p>
    <w:p w:rsidR="00C971BE" w:rsidRPr="00C971BE" w:rsidRDefault="00C971BE" w:rsidP="00C971BE">
      <w:pPr>
        <w:rPr>
          <w:rFonts w:asciiTheme="minorHAnsi" w:hAnsiTheme="minorHAnsi"/>
          <w:bCs/>
          <w:sz w:val="23"/>
          <w:szCs w:val="23"/>
        </w:rPr>
      </w:pPr>
    </w:p>
    <w:p w:rsidR="00B73514" w:rsidRDefault="00F348B8" w:rsidP="00C971BE">
      <w:pPr>
        <w:rPr>
          <w:rFonts w:asciiTheme="minorHAnsi" w:hAnsiTheme="minorHAnsi"/>
          <w:bCs/>
          <w:sz w:val="23"/>
          <w:szCs w:val="23"/>
        </w:rPr>
      </w:pPr>
      <w:r w:rsidRPr="00C971BE">
        <w:rPr>
          <w:rFonts w:asciiTheme="minorHAnsi" w:hAnsiTheme="minorHAnsi"/>
          <w:bCs/>
          <w:sz w:val="23"/>
          <w:szCs w:val="23"/>
        </w:rPr>
        <w:t xml:space="preserve">Once conducting the screening, </w:t>
      </w:r>
      <w:r w:rsidR="00C971BE">
        <w:rPr>
          <w:rFonts w:asciiTheme="minorHAnsi" w:hAnsiTheme="minorHAnsi"/>
          <w:bCs/>
          <w:sz w:val="23"/>
          <w:szCs w:val="23"/>
        </w:rPr>
        <w:t xml:space="preserve">it is imperative that the Club </w:t>
      </w:r>
      <w:r w:rsidRPr="00C971BE">
        <w:rPr>
          <w:rFonts w:asciiTheme="minorHAnsi" w:hAnsiTheme="minorHAnsi"/>
          <w:bCs/>
          <w:sz w:val="23"/>
          <w:szCs w:val="23"/>
        </w:rPr>
        <w:t>maintain</w:t>
      </w:r>
      <w:r w:rsidR="00C971BE">
        <w:rPr>
          <w:rFonts w:asciiTheme="minorHAnsi" w:hAnsiTheme="minorHAnsi"/>
          <w:bCs/>
          <w:sz w:val="23"/>
          <w:szCs w:val="23"/>
        </w:rPr>
        <w:t>s</w:t>
      </w:r>
      <w:r w:rsidRPr="00C971BE">
        <w:rPr>
          <w:rFonts w:asciiTheme="minorHAnsi" w:hAnsiTheme="minorHAnsi"/>
          <w:bCs/>
          <w:sz w:val="23"/>
          <w:szCs w:val="23"/>
        </w:rPr>
        <w:t xml:space="preserve"> a list of screening information including the number of children screened and </w:t>
      </w:r>
      <w:r w:rsidR="00C971BE">
        <w:rPr>
          <w:rFonts w:asciiTheme="minorHAnsi" w:hAnsiTheme="minorHAnsi"/>
          <w:bCs/>
          <w:sz w:val="23"/>
          <w:szCs w:val="23"/>
        </w:rPr>
        <w:t>those</w:t>
      </w:r>
      <w:r w:rsidRPr="00C971BE">
        <w:rPr>
          <w:rFonts w:asciiTheme="minorHAnsi" w:hAnsiTheme="minorHAnsi"/>
          <w:bCs/>
          <w:sz w:val="23"/>
          <w:szCs w:val="23"/>
        </w:rPr>
        <w:t xml:space="preserve"> referred for an exam.</w:t>
      </w:r>
      <w:r w:rsidR="00B73514" w:rsidRPr="00C971BE">
        <w:rPr>
          <w:rFonts w:asciiTheme="minorHAnsi" w:hAnsiTheme="minorHAnsi"/>
          <w:bCs/>
          <w:sz w:val="23"/>
          <w:szCs w:val="23"/>
        </w:rPr>
        <w:t xml:space="preserve"> </w:t>
      </w:r>
      <w:r w:rsidR="009949A0" w:rsidRPr="00C971BE">
        <w:rPr>
          <w:rFonts w:asciiTheme="minorHAnsi" w:hAnsiTheme="minorHAnsi"/>
          <w:bCs/>
          <w:sz w:val="23"/>
          <w:szCs w:val="23"/>
        </w:rPr>
        <w:t>This screening information should be sent to b</w:t>
      </w:r>
      <w:r w:rsidR="0089674E" w:rsidRPr="00C971BE">
        <w:rPr>
          <w:rFonts w:asciiTheme="minorHAnsi" w:hAnsiTheme="minorHAnsi"/>
          <w:bCs/>
          <w:sz w:val="23"/>
          <w:szCs w:val="23"/>
        </w:rPr>
        <w:t xml:space="preserve">oth your </w:t>
      </w:r>
      <w:r w:rsidR="00C971BE">
        <w:rPr>
          <w:rFonts w:asciiTheme="minorHAnsi" w:hAnsiTheme="minorHAnsi"/>
          <w:bCs/>
          <w:sz w:val="23"/>
          <w:szCs w:val="23"/>
        </w:rPr>
        <w:t>D</w:t>
      </w:r>
      <w:r w:rsidR="0089674E" w:rsidRPr="00C971BE">
        <w:rPr>
          <w:rFonts w:asciiTheme="minorHAnsi" w:hAnsiTheme="minorHAnsi"/>
          <w:bCs/>
          <w:sz w:val="23"/>
          <w:szCs w:val="23"/>
        </w:rPr>
        <w:t xml:space="preserve">istrict </w:t>
      </w:r>
      <w:r w:rsidR="00C971BE">
        <w:rPr>
          <w:rFonts w:asciiTheme="minorHAnsi" w:hAnsiTheme="minorHAnsi"/>
          <w:bCs/>
          <w:sz w:val="23"/>
          <w:szCs w:val="23"/>
        </w:rPr>
        <w:t>D</w:t>
      </w:r>
      <w:r w:rsidR="0089674E" w:rsidRPr="00C971BE">
        <w:rPr>
          <w:rFonts w:asciiTheme="minorHAnsi" w:hAnsiTheme="minorHAnsi"/>
          <w:bCs/>
          <w:sz w:val="23"/>
          <w:szCs w:val="23"/>
        </w:rPr>
        <w:t>irector and GLLF</w:t>
      </w:r>
      <w:r w:rsidR="009949A0" w:rsidRPr="00C971BE">
        <w:rPr>
          <w:rFonts w:asciiTheme="minorHAnsi" w:hAnsiTheme="minorHAnsi"/>
          <w:bCs/>
          <w:sz w:val="23"/>
          <w:szCs w:val="23"/>
        </w:rPr>
        <w:t xml:space="preserve">. This is to provide accurate reporting to </w:t>
      </w:r>
      <w:r w:rsidR="00C971BE">
        <w:rPr>
          <w:rFonts w:asciiTheme="minorHAnsi" w:hAnsiTheme="minorHAnsi"/>
          <w:bCs/>
          <w:sz w:val="23"/>
          <w:szCs w:val="23"/>
        </w:rPr>
        <w:t>LCI</w:t>
      </w:r>
      <w:r w:rsidR="009949A0" w:rsidRPr="00C971BE">
        <w:rPr>
          <w:rFonts w:asciiTheme="minorHAnsi" w:hAnsiTheme="minorHAnsi"/>
          <w:bCs/>
          <w:sz w:val="23"/>
          <w:szCs w:val="23"/>
        </w:rPr>
        <w:t>.</w:t>
      </w:r>
    </w:p>
    <w:p w:rsidR="00C971BE" w:rsidRPr="00C971BE" w:rsidRDefault="00C971BE" w:rsidP="00C971BE">
      <w:pPr>
        <w:rPr>
          <w:rFonts w:asciiTheme="minorHAnsi" w:hAnsiTheme="minorHAnsi"/>
          <w:bCs/>
          <w:sz w:val="23"/>
          <w:szCs w:val="23"/>
        </w:rPr>
      </w:pPr>
    </w:p>
    <w:p w:rsidR="00F348B8" w:rsidRDefault="00F348B8" w:rsidP="00C971BE">
      <w:pPr>
        <w:rPr>
          <w:rFonts w:asciiTheme="minorHAnsi" w:hAnsiTheme="minorHAnsi"/>
          <w:bCs/>
          <w:sz w:val="23"/>
          <w:szCs w:val="23"/>
        </w:rPr>
      </w:pPr>
      <w:r w:rsidRPr="00C971BE">
        <w:rPr>
          <w:rFonts w:asciiTheme="minorHAnsi" w:hAnsiTheme="minorHAnsi"/>
          <w:bCs/>
          <w:sz w:val="23"/>
          <w:szCs w:val="23"/>
        </w:rPr>
        <w:t xml:space="preserve">The </w:t>
      </w:r>
      <w:r w:rsidR="0089674E" w:rsidRPr="00C971BE">
        <w:rPr>
          <w:rFonts w:asciiTheme="minorHAnsi" w:hAnsiTheme="minorHAnsi"/>
          <w:bCs/>
          <w:sz w:val="23"/>
          <w:szCs w:val="23"/>
        </w:rPr>
        <w:t>GLLF</w:t>
      </w:r>
      <w:r w:rsidRPr="00C971BE">
        <w:rPr>
          <w:rFonts w:asciiTheme="minorHAnsi" w:hAnsiTheme="minorHAnsi"/>
          <w:bCs/>
          <w:sz w:val="23"/>
          <w:szCs w:val="23"/>
        </w:rPr>
        <w:t xml:space="preserve"> is able to provide comprehensive vision services and glasses after a child is screened. </w:t>
      </w:r>
    </w:p>
    <w:p w:rsidR="00C971BE" w:rsidRPr="00C971BE" w:rsidRDefault="00C971BE" w:rsidP="00C971BE">
      <w:pPr>
        <w:rPr>
          <w:rFonts w:asciiTheme="minorHAnsi" w:hAnsiTheme="minorHAnsi"/>
          <w:bCs/>
          <w:sz w:val="23"/>
          <w:szCs w:val="23"/>
        </w:rPr>
      </w:pPr>
    </w:p>
    <w:p w:rsidR="00B73514" w:rsidRPr="00C971BE" w:rsidRDefault="00B73514" w:rsidP="00B73514">
      <w:pPr>
        <w:pStyle w:val="ListsofNames"/>
        <w:rPr>
          <w:rFonts w:asciiTheme="minorHAnsi" w:hAnsiTheme="minorHAnsi"/>
          <w:b/>
          <w:color w:val="auto"/>
          <w:sz w:val="22"/>
          <w:szCs w:val="22"/>
        </w:rPr>
      </w:pPr>
      <w:r>
        <w:rPr>
          <w:rFonts w:asciiTheme="minorHAnsi" w:hAnsiTheme="minorHAnsi"/>
          <w:b/>
          <w:color w:val="auto"/>
          <w:sz w:val="22"/>
          <w:szCs w:val="22"/>
        </w:rPr>
        <w:t>How can a child in Georgia get help after being screened</w:t>
      </w:r>
      <w:r w:rsidRPr="00E2689E">
        <w:rPr>
          <w:rFonts w:asciiTheme="minorHAnsi" w:hAnsiTheme="minorHAnsi"/>
          <w:b/>
          <w:color w:val="auto"/>
          <w:sz w:val="22"/>
          <w:szCs w:val="22"/>
        </w:rPr>
        <w:t>?</w:t>
      </w:r>
    </w:p>
    <w:p w:rsidR="001047F0" w:rsidRPr="001047F0" w:rsidRDefault="00C971BE" w:rsidP="001047F0">
      <w:pPr>
        <w:pStyle w:val="ListsofNames"/>
        <w:rPr>
          <w:rFonts w:asciiTheme="minorHAnsi" w:hAnsiTheme="minorHAnsi" w:cs="Arial"/>
          <w:color w:val="auto"/>
          <w:sz w:val="23"/>
          <w:szCs w:val="23"/>
          <w:shd w:val="clear" w:color="auto" w:fill="FFFFFF"/>
        </w:rPr>
      </w:pPr>
      <w:r>
        <w:rPr>
          <w:rFonts w:asciiTheme="minorHAnsi" w:hAnsiTheme="minorHAnsi"/>
          <w:color w:val="auto"/>
          <w:spacing w:val="2"/>
          <w:sz w:val="23"/>
          <w:szCs w:val="23"/>
        </w:rPr>
        <w:t>GLLF</w:t>
      </w:r>
      <w:r w:rsidR="00B73514" w:rsidRPr="009949A0">
        <w:rPr>
          <w:rFonts w:asciiTheme="minorHAnsi" w:hAnsiTheme="minorHAnsi"/>
          <w:color w:val="auto"/>
          <w:spacing w:val="2"/>
          <w:sz w:val="23"/>
          <w:szCs w:val="23"/>
        </w:rPr>
        <w:t xml:space="preserve"> is a 501(c)(3) founded in 1949 to provide surgery services for a four year old boy in need. Since, </w:t>
      </w:r>
      <w:r>
        <w:rPr>
          <w:rFonts w:asciiTheme="minorHAnsi" w:hAnsiTheme="minorHAnsi"/>
          <w:color w:val="auto"/>
          <w:spacing w:val="2"/>
          <w:sz w:val="23"/>
          <w:szCs w:val="23"/>
        </w:rPr>
        <w:t>services</w:t>
      </w:r>
      <w:r w:rsidR="00B73514" w:rsidRPr="009949A0">
        <w:rPr>
          <w:rFonts w:asciiTheme="minorHAnsi" w:hAnsiTheme="minorHAnsi"/>
          <w:color w:val="auto"/>
          <w:spacing w:val="2"/>
          <w:sz w:val="23"/>
          <w:szCs w:val="23"/>
        </w:rPr>
        <w:t xml:space="preserve"> have expanded to provide comprehensive eye exams and glasses to those in need all over the state. We currently visit </w:t>
      </w:r>
      <w:r>
        <w:rPr>
          <w:rFonts w:asciiTheme="minorHAnsi" w:hAnsiTheme="minorHAnsi"/>
          <w:color w:val="auto"/>
          <w:spacing w:val="2"/>
          <w:sz w:val="23"/>
          <w:szCs w:val="23"/>
        </w:rPr>
        <w:t>30</w:t>
      </w:r>
      <w:r w:rsidR="00B73514" w:rsidRPr="009949A0">
        <w:rPr>
          <w:rFonts w:asciiTheme="minorHAnsi" w:hAnsiTheme="minorHAnsi"/>
          <w:color w:val="auto"/>
          <w:spacing w:val="2"/>
          <w:sz w:val="23"/>
          <w:szCs w:val="23"/>
        </w:rPr>
        <w:t xml:space="preserve"> sites with our mobile clinics throughout Georgia. </w:t>
      </w:r>
      <w:r w:rsidR="00B73514" w:rsidRPr="009949A0">
        <w:rPr>
          <w:rFonts w:asciiTheme="minorHAnsi" w:hAnsiTheme="minorHAnsi" w:cs="Arial"/>
          <w:color w:val="auto"/>
          <w:sz w:val="23"/>
          <w:szCs w:val="23"/>
          <w:shd w:val="clear" w:color="auto" w:fill="FFFFFF"/>
        </w:rPr>
        <w:t>At each clinic, qualifying individuals can receive a fully dilated eye exam and one pair of eyeglasses, which are produced at our Chamblee clinic. The clinics allow the Lighthouse and its partners to diagnose and treat serious eye conditions before the client experiences permanent vision loss.</w:t>
      </w:r>
      <w:r w:rsidR="009949A0" w:rsidRPr="009949A0">
        <w:rPr>
          <w:rFonts w:asciiTheme="minorHAnsi" w:hAnsiTheme="minorHAnsi" w:cs="Arial"/>
          <w:color w:val="auto"/>
          <w:sz w:val="23"/>
          <w:szCs w:val="23"/>
          <w:shd w:val="clear" w:color="auto" w:fill="FFFFFF"/>
        </w:rPr>
        <w:t xml:space="preserve"> Once a child has been screened and an irregular result is found, a referral to the Lighthouse can be made if the</w:t>
      </w:r>
      <w:r>
        <w:rPr>
          <w:rFonts w:asciiTheme="minorHAnsi" w:hAnsiTheme="minorHAnsi" w:cs="Arial"/>
          <w:color w:val="auto"/>
          <w:sz w:val="23"/>
          <w:szCs w:val="23"/>
          <w:shd w:val="clear" w:color="auto" w:fill="FFFFFF"/>
        </w:rPr>
        <w:t>y</w:t>
      </w:r>
      <w:r w:rsidR="009949A0" w:rsidRPr="009949A0">
        <w:rPr>
          <w:rFonts w:asciiTheme="minorHAnsi" w:hAnsiTheme="minorHAnsi" w:cs="Arial"/>
          <w:color w:val="auto"/>
          <w:sz w:val="23"/>
          <w:szCs w:val="23"/>
          <w:shd w:val="clear" w:color="auto" w:fill="FFFFFF"/>
        </w:rPr>
        <w:t xml:space="preserve"> </w:t>
      </w:r>
      <w:r>
        <w:rPr>
          <w:rFonts w:asciiTheme="minorHAnsi" w:hAnsiTheme="minorHAnsi" w:cs="Arial"/>
          <w:color w:val="auto"/>
          <w:sz w:val="23"/>
          <w:szCs w:val="23"/>
          <w:shd w:val="clear" w:color="auto" w:fill="FFFFFF"/>
        </w:rPr>
        <w:t>meet</w:t>
      </w:r>
      <w:r w:rsidR="009949A0" w:rsidRPr="009949A0">
        <w:rPr>
          <w:rFonts w:asciiTheme="minorHAnsi" w:hAnsiTheme="minorHAnsi" w:cs="Arial"/>
          <w:color w:val="auto"/>
          <w:sz w:val="23"/>
          <w:szCs w:val="23"/>
          <w:shd w:val="clear" w:color="auto" w:fill="FFFFFF"/>
        </w:rPr>
        <w:t xml:space="preserve"> financial requirements. </w:t>
      </w:r>
    </w:p>
    <w:p w:rsidR="00626592" w:rsidRDefault="00626592" w:rsidP="00F348B8">
      <w:pPr>
        <w:pBdr>
          <w:bottom w:val="single" w:sz="4" w:space="1" w:color="auto"/>
        </w:pBdr>
        <w:shd w:val="clear" w:color="auto" w:fill="FFFFFF"/>
        <w:tabs>
          <w:tab w:val="left" w:pos="10080"/>
        </w:tabs>
        <w:spacing w:before="43" w:after="115" w:line="461" w:lineRule="exact"/>
        <w:rPr>
          <w:rFonts w:asciiTheme="minorHAnsi" w:hAnsiTheme="minorHAnsi" w:cs="Arial"/>
          <w:b/>
          <w:sz w:val="36"/>
          <w:szCs w:val="36"/>
        </w:rPr>
      </w:pPr>
    </w:p>
    <w:p w:rsidR="00F348B8" w:rsidRPr="009237FF" w:rsidRDefault="00BD6621" w:rsidP="00F348B8">
      <w:pPr>
        <w:pBdr>
          <w:bottom w:val="single" w:sz="4" w:space="1" w:color="auto"/>
        </w:pBdr>
        <w:shd w:val="clear" w:color="auto" w:fill="FFFFFF"/>
        <w:tabs>
          <w:tab w:val="left" w:pos="10080"/>
        </w:tabs>
        <w:spacing w:before="43" w:after="115" w:line="461" w:lineRule="exact"/>
        <w:rPr>
          <w:rFonts w:asciiTheme="minorHAnsi" w:hAnsiTheme="minorHAnsi" w:cs="Arial"/>
          <w:b/>
          <w:sz w:val="28"/>
          <w:szCs w:val="28"/>
        </w:rPr>
      </w:pPr>
      <w:r>
        <w:rPr>
          <w:rFonts w:asciiTheme="minorHAnsi" w:hAnsiTheme="minorHAnsi" w:cs="Arial"/>
          <w:b/>
          <w:sz w:val="36"/>
          <w:szCs w:val="36"/>
        </w:rPr>
        <w:lastRenderedPageBreak/>
        <w:t>Who Can I Contact for Help?</w:t>
      </w:r>
    </w:p>
    <w:p w:rsidR="00C15360" w:rsidRDefault="00C15360" w:rsidP="002A63EE">
      <w:pPr>
        <w:widowControl/>
        <w:autoSpaceDE/>
        <w:autoSpaceDN/>
        <w:adjustRightInd/>
        <w:spacing w:after="200" w:line="276" w:lineRule="auto"/>
        <w:contextualSpacing/>
        <w:jc w:val="center"/>
        <w:rPr>
          <w:rFonts w:asciiTheme="minorHAnsi" w:hAnsiTheme="minorHAnsi"/>
          <w:b/>
          <w:sz w:val="32"/>
          <w:szCs w:val="32"/>
        </w:rPr>
      </w:pPr>
      <w:r>
        <w:rPr>
          <w:noProof/>
        </w:rPr>
        <w:drawing>
          <wp:inline distT="0" distB="0" distL="0" distR="0" wp14:anchorId="2593BB79" wp14:editId="0F216F7E">
            <wp:extent cx="415053" cy="392036"/>
            <wp:effectExtent l="0" t="0" r="4445" b="8255"/>
            <wp:docPr id="7" name="Picture 7" descr="http://upload.wikimedia.org/wikipedia/en/d/d4/Lions_clubs_internatio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en/d/d4/Lions_clubs_international_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306" cy="395108"/>
                    </a:xfrm>
                    <a:prstGeom prst="rect">
                      <a:avLst/>
                    </a:prstGeom>
                    <a:noFill/>
                    <a:ln>
                      <a:noFill/>
                    </a:ln>
                  </pic:spPr>
                </pic:pic>
              </a:graphicData>
            </a:graphic>
          </wp:inline>
        </w:drawing>
      </w:r>
      <w:r>
        <w:rPr>
          <w:rFonts w:asciiTheme="minorHAnsi" w:hAnsiTheme="minorHAnsi"/>
          <w:b/>
          <w:sz w:val="32"/>
          <w:szCs w:val="32"/>
        </w:rPr>
        <w:t xml:space="preserve"> </w:t>
      </w:r>
    </w:p>
    <w:p w:rsidR="00F348B8" w:rsidRPr="001047F0" w:rsidRDefault="00C15360" w:rsidP="002A63EE">
      <w:pPr>
        <w:widowControl/>
        <w:autoSpaceDE/>
        <w:autoSpaceDN/>
        <w:adjustRightInd/>
        <w:spacing w:after="200" w:line="276" w:lineRule="auto"/>
        <w:contextualSpacing/>
        <w:jc w:val="center"/>
        <w:rPr>
          <w:rFonts w:asciiTheme="minorHAnsi" w:hAnsiTheme="minorHAnsi"/>
          <w:b/>
          <w:szCs w:val="32"/>
        </w:rPr>
      </w:pPr>
      <w:r w:rsidRPr="001047F0">
        <w:rPr>
          <w:rFonts w:asciiTheme="minorHAnsi" w:hAnsiTheme="minorHAnsi"/>
          <w:b/>
          <w:szCs w:val="32"/>
        </w:rPr>
        <w:t xml:space="preserve">District Governors    </w:t>
      </w:r>
    </w:p>
    <w:p w:rsidR="00C15360" w:rsidRDefault="00C15360" w:rsidP="002A63EE">
      <w:pPr>
        <w:widowControl/>
        <w:autoSpaceDE/>
        <w:autoSpaceDN/>
        <w:adjustRightInd/>
        <w:spacing w:after="200" w:line="276" w:lineRule="auto"/>
        <w:contextualSpacing/>
        <w:rPr>
          <w:rFonts w:asciiTheme="minorHAnsi" w:hAnsiTheme="minorHAnsi"/>
          <w:b/>
          <w:sz w:val="28"/>
          <w:szCs w:val="32"/>
          <w:u w:val="single"/>
        </w:rPr>
      </w:pPr>
      <w:r>
        <w:rPr>
          <w:rFonts w:asciiTheme="minorHAnsi" w:hAnsiTheme="minorHAnsi"/>
          <w:b/>
          <w:sz w:val="28"/>
          <w:szCs w:val="32"/>
        </w:rPr>
        <w:t xml:space="preserve">                     </w:t>
      </w:r>
      <w:r w:rsidRPr="002A63EE">
        <w:rPr>
          <w:rFonts w:asciiTheme="minorHAnsi" w:hAnsiTheme="minorHAnsi"/>
          <w:b/>
          <w:szCs w:val="32"/>
          <w:u w:val="single"/>
        </w:rPr>
        <w:t xml:space="preserve">District L </w:t>
      </w:r>
      <w:r w:rsidRPr="002A63EE">
        <w:rPr>
          <w:rFonts w:asciiTheme="minorHAnsi" w:hAnsiTheme="minorHAnsi"/>
          <w:b/>
          <w:szCs w:val="32"/>
        </w:rPr>
        <w:t xml:space="preserve">                                                                        </w:t>
      </w:r>
      <w:r w:rsidRPr="002A63EE">
        <w:rPr>
          <w:rFonts w:asciiTheme="minorHAnsi" w:hAnsiTheme="minorHAnsi"/>
          <w:b/>
          <w:szCs w:val="32"/>
          <w:u w:val="single"/>
        </w:rPr>
        <w:t>District I</w:t>
      </w:r>
    </w:p>
    <w:tbl>
      <w:tblPr>
        <w:tblStyle w:val="TableGrid"/>
        <w:tblW w:w="0" w:type="auto"/>
        <w:tblLook w:val="04A0" w:firstRow="1" w:lastRow="0" w:firstColumn="1" w:lastColumn="0" w:noHBand="0" w:noVBand="1"/>
      </w:tblPr>
      <w:tblGrid>
        <w:gridCol w:w="4792"/>
        <w:gridCol w:w="4784"/>
      </w:tblGrid>
      <w:tr w:rsidR="00C15360" w:rsidTr="002A63EE">
        <w:trPr>
          <w:trHeight w:val="1790"/>
        </w:trPr>
        <w:tc>
          <w:tcPr>
            <w:tcW w:w="4834" w:type="dxa"/>
            <w:tcBorders>
              <w:top w:val="nil"/>
              <w:left w:val="nil"/>
              <w:bottom w:val="nil"/>
              <w:right w:val="nil"/>
            </w:tcBorders>
          </w:tcPr>
          <w:p w:rsidR="00C15360" w:rsidRPr="001047F0" w:rsidRDefault="00FB2C57" w:rsidP="00C15360">
            <w:pPr>
              <w:widowControl/>
              <w:autoSpaceDE/>
              <w:autoSpaceDN/>
              <w:adjustRightInd/>
              <w:spacing w:after="200"/>
              <w:contextualSpacing/>
              <w:rPr>
                <w:rFonts w:asciiTheme="minorHAnsi" w:hAnsiTheme="minorHAnsi"/>
                <w:sz w:val="18"/>
                <w:szCs w:val="28"/>
              </w:rPr>
            </w:pPr>
            <w:r>
              <w:rPr>
                <w:rFonts w:asciiTheme="minorHAnsi" w:hAnsiTheme="minorHAnsi"/>
                <w:sz w:val="18"/>
                <w:szCs w:val="28"/>
              </w:rPr>
              <w:t>Fred Carlson</w:t>
            </w:r>
          </w:p>
          <w:p w:rsidR="00C15360" w:rsidRPr="001047F0" w:rsidRDefault="00FB2C57" w:rsidP="00C15360">
            <w:pPr>
              <w:widowControl/>
              <w:autoSpaceDE/>
              <w:autoSpaceDN/>
              <w:adjustRightInd/>
              <w:spacing w:after="200"/>
              <w:contextualSpacing/>
              <w:rPr>
                <w:rFonts w:asciiTheme="minorHAnsi" w:hAnsiTheme="minorHAnsi"/>
                <w:sz w:val="18"/>
                <w:szCs w:val="28"/>
              </w:rPr>
            </w:pPr>
            <w:r>
              <w:rPr>
                <w:rFonts w:asciiTheme="minorHAnsi" w:hAnsiTheme="minorHAnsi"/>
                <w:sz w:val="18"/>
                <w:szCs w:val="28"/>
              </w:rPr>
              <w:t>151 McKlaskey Creek Road</w:t>
            </w:r>
          </w:p>
          <w:p w:rsidR="00C15360" w:rsidRPr="001047F0" w:rsidRDefault="00FB2C57" w:rsidP="00C15360">
            <w:pPr>
              <w:widowControl/>
              <w:autoSpaceDE/>
              <w:autoSpaceDN/>
              <w:adjustRightInd/>
              <w:spacing w:after="200"/>
              <w:contextualSpacing/>
              <w:rPr>
                <w:rFonts w:asciiTheme="minorHAnsi" w:hAnsiTheme="minorHAnsi"/>
                <w:sz w:val="18"/>
                <w:szCs w:val="28"/>
              </w:rPr>
            </w:pPr>
            <w:r>
              <w:rPr>
                <w:rFonts w:asciiTheme="minorHAnsi" w:hAnsiTheme="minorHAnsi"/>
                <w:sz w:val="18"/>
                <w:szCs w:val="28"/>
              </w:rPr>
              <w:t>Cartersville, GA 30121</w:t>
            </w:r>
          </w:p>
          <w:p w:rsidR="00C15360" w:rsidRPr="001047F0" w:rsidRDefault="00FB2C57" w:rsidP="00C15360">
            <w:pPr>
              <w:widowControl/>
              <w:autoSpaceDE/>
              <w:autoSpaceDN/>
              <w:adjustRightInd/>
              <w:spacing w:after="200"/>
              <w:contextualSpacing/>
              <w:rPr>
                <w:rFonts w:asciiTheme="minorHAnsi" w:hAnsiTheme="minorHAnsi"/>
                <w:sz w:val="18"/>
                <w:szCs w:val="28"/>
              </w:rPr>
            </w:pPr>
            <w:r>
              <w:rPr>
                <w:rFonts w:asciiTheme="minorHAnsi" w:hAnsiTheme="minorHAnsi"/>
                <w:sz w:val="18"/>
                <w:szCs w:val="28"/>
              </w:rPr>
              <w:t>W</w:t>
            </w:r>
            <w:r w:rsidR="00C15360" w:rsidRPr="001047F0">
              <w:rPr>
                <w:rFonts w:asciiTheme="minorHAnsi" w:hAnsiTheme="minorHAnsi"/>
                <w:sz w:val="18"/>
                <w:szCs w:val="28"/>
              </w:rPr>
              <w:t xml:space="preserve">: </w:t>
            </w:r>
            <w:r>
              <w:rPr>
                <w:rFonts w:asciiTheme="minorHAnsi" w:hAnsiTheme="minorHAnsi"/>
                <w:sz w:val="18"/>
                <w:szCs w:val="28"/>
              </w:rPr>
              <w:t>678-721-6316</w:t>
            </w:r>
          </w:p>
          <w:p w:rsidR="00C15360" w:rsidRPr="001047F0" w:rsidRDefault="00C15360" w:rsidP="00C15360">
            <w:pPr>
              <w:widowControl/>
              <w:autoSpaceDE/>
              <w:autoSpaceDN/>
              <w:adjustRightInd/>
              <w:spacing w:after="200"/>
              <w:contextualSpacing/>
              <w:rPr>
                <w:rFonts w:asciiTheme="minorHAnsi" w:hAnsiTheme="minorHAnsi"/>
                <w:sz w:val="18"/>
                <w:szCs w:val="28"/>
              </w:rPr>
            </w:pPr>
            <w:r w:rsidRPr="001047F0">
              <w:rPr>
                <w:rFonts w:asciiTheme="minorHAnsi" w:hAnsiTheme="minorHAnsi"/>
                <w:sz w:val="18"/>
                <w:szCs w:val="28"/>
              </w:rPr>
              <w:t xml:space="preserve">C: </w:t>
            </w:r>
            <w:r w:rsidR="00FB2C57">
              <w:rPr>
                <w:rFonts w:asciiTheme="minorHAnsi" w:hAnsiTheme="minorHAnsi"/>
                <w:sz w:val="18"/>
                <w:szCs w:val="28"/>
              </w:rPr>
              <w:t>404-428-7227</w:t>
            </w:r>
          </w:p>
          <w:p w:rsidR="00C15360" w:rsidRPr="001047F0" w:rsidRDefault="00C15360" w:rsidP="00C15360">
            <w:pPr>
              <w:widowControl/>
              <w:autoSpaceDE/>
              <w:autoSpaceDN/>
              <w:adjustRightInd/>
              <w:spacing w:after="200"/>
              <w:contextualSpacing/>
              <w:rPr>
                <w:rFonts w:asciiTheme="minorHAnsi" w:hAnsiTheme="minorHAnsi"/>
                <w:sz w:val="18"/>
                <w:szCs w:val="28"/>
              </w:rPr>
            </w:pPr>
            <w:r w:rsidRPr="001047F0">
              <w:rPr>
                <w:rFonts w:asciiTheme="minorHAnsi" w:hAnsiTheme="minorHAnsi"/>
                <w:sz w:val="18"/>
                <w:szCs w:val="28"/>
              </w:rPr>
              <w:t xml:space="preserve">Email: </w:t>
            </w:r>
            <w:r w:rsidR="00FB2C57">
              <w:rPr>
                <w:rFonts w:asciiTheme="minorHAnsi" w:hAnsiTheme="minorHAnsi"/>
                <w:sz w:val="18"/>
                <w:szCs w:val="28"/>
              </w:rPr>
              <w:t>benchmarkcontrol@gmail.com</w:t>
            </w:r>
          </w:p>
          <w:p w:rsidR="00C15360" w:rsidRPr="001047F0" w:rsidRDefault="00C15360" w:rsidP="00C15360">
            <w:pPr>
              <w:widowControl/>
              <w:autoSpaceDE/>
              <w:autoSpaceDN/>
              <w:adjustRightInd/>
              <w:spacing w:after="200"/>
              <w:contextualSpacing/>
              <w:rPr>
                <w:rFonts w:asciiTheme="minorHAnsi" w:hAnsiTheme="minorHAnsi"/>
                <w:sz w:val="18"/>
                <w:szCs w:val="28"/>
              </w:rPr>
            </w:pPr>
            <w:r w:rsidRPr="001047F0">
              <w:rPr>
                <w:rFonts w:asciiTheme="minorHAnsi" w:hAnsiTheme="minorHAnsi"/>
                <w:sz w:val="18"/>
                <w:szCs w:val="28"/>
              </w:rPr>
              <w:t xml:space="preserve">Home Club: </w:t>
            </w:r>
            <w:r w:rsidR="00FB2C57">
              <w:rPr>
                <w:rFonts w:asciiTheme="minorHAnsi" w:hAnsiTheme="minorHAnsi"/>
                <w:sz w:val="18"/>
                <w:szCs w:val="28"/>
              </w:rPr>
              <w:t>Bartow County</w:t>
            </w:r>
          </w:p>
          <w:p w:rsidR="00C15360" w:rsidRPr="001047F0" w:rsidRDefault="00C15360" w:rsidP="00F348B8">
            <w:pPr>
              <w:widowControl/>
              <w:autoSpaceDE/>
              <w:autoSpaceDN/>
              <w:adjustRightInd/>
              <w:spacing w:after="200" w:line="276" w:lineRule="auto"/>
              <w:rPr>
                <w:rFonts w:asciiTheme="minorHAnsi" w:hAnsiTheme="minorHAnsi"/>
                <w:b/>
                <w:sz w:val="18"/>
                <w:szCs w:val="32"/>
                <w:u w:val="single"/>
              </w:rPr>
            </w:pPr>
          </w:p>
        </w:tc>
        <w:tc>
          <w:tcPr>
            <w:tcW w:w="4834" w:type="dxa"/>
            <w:tcBorders>
              <w:top w:val="nil"/>
              <w:left w:val="nil"/>
              <w:bottom w:val="nil"/>
              <w:right w:val="nil"/>
            </w:tcBorders>
          </w:tcPr>
          <w:p w:rsidR="00C15360" w:rsidRPr="001047F0" w:rsidRDefault="00D90FA6" w:rsidP="00C15360">
            <w:pPr>
              <w:widowControl/>
              <w:autoSpaceDE/>
              <w:autoSpaceDN/>
              <w:adjustRightInd/>
              <w:spacing w:after="200"/>
              <w:contextualSpacing/>
              <w:rPr>
                <w:rFonts w:asciiTheme="minorHAnsi" w:hAnsiTheme="minorHAnsi"/>
                <w:sz w:val="18"/>
                <w:szCs w:val="32"/>
              </w:rPr>
            </w:pPr>
            <w:r>
              <w:rPr>
                <w:rFonts w:asciiTheme="minorHAnsi" w:hAnsiTheme="minorHAnsi"/>
                <w:sz w:val="18"/>
                <w:szCs w:val="32"/>
              </w:rPr>
              <w:t>Anne Mundy</w:t>
            </w:r>
          </w:p>
          <w:p w:rsidR="00C15360" w:rsidRPr="001047F0" w:rsidRDefault="00D90FA6" w:rsidP="00C15360">
            <w:pPr>
              <w:widowControl/>
              <w:autoSpaceDE/>
              <w:autoSpaceDN/>
              <w:adjustRightInd/>
              <w:spacing w:after="200"/>
              <w:contextualSpacing/>
              <w:rPr>
                <w:rFonts w:asciiTheme="minorHAnsi" w:hAnsiTheme="minorHAnsi"/>
                <w:sz w:val="18"/>
                <w:szCs w:val="32"/>
              </w:rPr>
            </w:pPr>
            <w:r>
              <w:rPr>
                <w:rFonts w:asciiTheme="minorHAnsi" w:hAnsiTheme="minorHAnsi"/>
                <w:sz w:val="18"/>
                <w:szCs w:val="32"/>
              </w:rPr>
              <w:t>238 Lake Circle</w:t>
            </w:r>
          </w:p>
          <w:p w:rsidR="00C15360" w:rsidRPr="001047F0" w:rsidRDefault="00D90FA6" w:rsidP="00C15360">
            <w:pPr>
              <w:widowControl/>
              <w:autoSpaceDE/>
              <w:autoSpaceDN/>
              <w:adjustRightInd/>
              <w:spacing w:after="200"/>
              <w:contextualSpacing/>
              <w:rPr>
                <w:rFonts w:asciiTheme="minorHAnsi" w:hAnsiTheme="minorHAnsi"/>
                <w:sz w:val="18"/>
                <w:szCs w:val="32"/>
              </w:rPr>
            </w:pPr>
            <w:r>
              <w:rPr>
                <w:rFonts w:asciiTheme="minorHAnsi" w:hAnsiTheme="minorHAnsi"/>
                <w:sz w:val="18"/>
                <w:szCs w:val="32"/>
              </w:rPr>
              <w:t>Dahlonega, GA 30533</w:t>
            </w:r>
          </w:p>
          <w:p w:rsidR="00C15360" w:rsidRPr="001047F0" w:rsidRDefault="00C15360" w:rsidP="00C15360">
            <w:pPr>
              <w:widowControl/>
              <w:autoSpaceDE/>
              <w:autoSpaceDN/>
              <w:adjustRightInd/>
              <w:spacing w:after="200"/>
              <w:contextualSpacing/>
              <w:rPr>
                <w:rFonts w:asciiTheme="minorHAnsi" w:hAnsiTheme="minorHAnsi"/>
                <w:sz w:val="18"/>
                <w:szCs w:val="32"/>
              </w:rPr>
            </w:pPr>
            <w:r w:rsidRPr="001047F0">
              <w:rPr>
                <w:rFonts w:asciiTheme="minorHAnsi" w:hAnsiTheme="minorHAnsi"/>
                <w:sz w:val="18"/>
                <w:szCs w:val="32"/>
              </w:rPr>
              <w:t xml:space="preserve">C: </w:t>
            </w:r>
            <w:r w:rsidR="00D90FA6">
              <w:rPr>
                <w:rFonts w:asciiTheme="minorHAnsi" w:hAnsiTheme="minorHAnsi"/>
                <w:sz w:val="18"/>
                <w:szCs w:val="32"/>
              </w:rPr>
              <w:t>706-201-0687</w:t>
            </w:r>
          </w:p>
          <w:p w:rsidR="00C15360" w:rsidRPr="001047F0" w:rsidRDefault="00C15360" w:rsidP="00C15360">
            <w:pPr>
              <w:widowControl/>
              <w:autoSpaceDE/>
              <w:autoSpaceDN/>
              <w:adjustRightInd/>
              <w:spacing w:after="200"/>
              <w:contextualSpacing/>
              <w:rPr>
                <w:rFonts w:asciiTheme="minorHAnsi" w:hAnsiTheme="minorHAnsi"/>
                <w:sz w:val="18"/>
                <w:szCs w:val="32"/>
              </w:rPr>
            </w:pPr>
            <w:r w:rsidRPr="001047F0">
              <w:rPr>
                <w:rFonts w:asciiTheme="minorHAnsi" w:hAnsiTheme="minorHAnsi"/>
                <w:sz w:val="18"/>
                <w:szCs w:val="32"/>
              </w:rPr>
              <w:t xml:space="preserve">Email: </w:t>
            </w:r>
            <w:r w:rsidR="00D90FA6">
              <w:rPr>
                <w:rFonts w:asciiTheme="minorHAnsi" w:hAnsiTheme="minorHAnsi"/>
                <w:sz w:val="18"/>
                <w:szCs w:val="32"/>
              </w:rPr>
              <w:t>annem@windstream.net</w:t>
            </w:r>
          </w:p>
          <w:p w:rsidR="00C15360" w:rsidRPr="001047F0" w:rsidRDefault="00C15360" w:rsidP="00D90FA6">
            <w:pPr>
              <w:widowControl/>
              <w:autoSpaceDE/>
              <w:autoSpaceDN/>
              <w:adjustRightInd/>
              <w:spacing w:after="200"/>
              <w:contextualSpacing/>
              <w:rPr>
                <w:rFonts w:asciiTheme="minorHAnsi" w:hAnsiTheme="minorHAnsi"/>
                <w:b/>
                <w:sz w:val="18"/>
                <w:szCs w:val="32"/>
                <w:u w:val="single"/>
              </w:rPr>
            </w:pPr>
            <w:r w:rsidRPr="001047F0">
              <w:rPr>
                <w:rFonts w:asciiTheme="minorHAnsi" w:hAnsiTheme="minorHAnsi"/>
                <w:sz w:val="18"/>
                <w:szCs w:val="32"/>
              </w:rPr>
              <w:t xml:space="preserve">Home Club: </w:t>
            </w:r>
            <w:r w:rsidR="00D90FA6">
              <w:rPr>
                <w:rFonts w:asciiTheme="minorHAnsi" w:hAnsiTheme="minorHAnsi"/>
                <w:sz w:val="18"/>
                <w:szCs w:val="32"/>
              </w:rPr>
              <w:t>Dahlonega</w:t>
            </w:r>
          </w:p>
        </w:tc>
      </w:tr>
    </w:tbl>
    <w:p w:rsidR="00C15360" w:rsidRPr="002A63EE" w:rsidRDefault="002A63EE" w:rsidP="002A63EE">
      <w:pPr>
        <w:widowControl/>
        <w:tabs>
          <w:tab w:val="left" w:pos="9548"/>
        </w:tabs>
        <w:autoSpaceDE/>
        <w:autoSpaceDN/>
        <w:adjustRightInd/>
        <w:spacing w:after="200" w:line="276" w:lineRule="auto"/>
        <w:rPr>
          <w:rFonts w:asciiTheme="minorHAnsi" w:hAnsiTheme="minorHAnsi"/>
          <w:b/>
          <w:sz w:val="28"/>
          <w:szCs w:val="32"/>
          <w:u w:val="single"/>
        </w:rPr>
      </w:pPr>
      <w:r>
        <w:rPr>
          <w:rFonts w:asciiTheme="minorHAnsi" w:hAnsiTheme="minorHAnsi"/>
          <w:b/>
          <w:sz w:val="28"/>
          <w:szCs w:val="32"/>
        </w:rPr>
        <w:t xml:space="preserve">                 </w:t>
      </w:r>
      <w:r w:rsidR="00C15360">
        <w:rPr>
          <w:rFonts w:asciiTheme="minorHAnsi" w:hAnsiTheme="minorHAnsi"/>
          <w:b/>
          <w:sz w:val="28"/>
          <w:szCs w:val="32"/>
        </w:rPr>
        <w:t xml:space="preserve"> </w:t>
      </w:r>
      <w:r w:rsidR="00C15360" w:rsidRPr="002A63EE">
        <w:rPr>
          <w:rFonts w:asciiTheme="minorHAnsi" w:hAnsiTheme="minorHAnsi"/>
          <w:b/>
          <w:szCs w:val="32"/>
          <w:u w:val="single"/>
        </w:rPr>
        <w:t xml:space="preserve">District O </w:t>
      </w:r>
      <w:r w:rsidR="00C15360" w:rsidRPr="002A63EE">
        <w:rPr>
          <w:rFonts w:asciiTheme="minorHAnsi" w:hAnsiTheme="minorHAnsi"/>
          <w:b/>
          <w:szCs w:val="32"/>
        </w:rPr>
        <w:t xml:space="preserve">                                                                        </w:t>
      </w:r>
      <w:r w:rsidR="00C15360" w:rsidRPr="002A63EE">
        <w:rPr>
          <w:rFonts w:asciiTheme="minorHAnsi" w:hAnsiTheme="minorHAnsi"/>
          <w:b/>
          <w:szCs w:val="32"/>
          <w:u w:val="single"/>
        </w:rPr>
        <w:t>Dis</w:t>
      </w:r>
      <w:r>
        <w:rPr>
          <w:rFonts w:asciiTheme="minorHAnsi" w:hAnsiTheme="minorHAnsi"/>
          <w:b/>
          <w:szCs w:val="32"/>
          <w:u w:val="single"/>
        </w:rPr>
        <w:t>trict N</w:t>
      </w:r>
    </w:p>
    <w:tbl>
      <w:tblPr>
        <w:tblStyle w:val="TableGrid"/>
        <w:tblW w:w="0" w:type="auto"/>
        <w:tblLook w:val="04A0" w:firstRow="1" w:lastRow="0" w:firstColumn="1" w:lastColumn="0" w:noHBand="0" w:noVBand="1"/>
      </w:tblPr>
      <w:tblGrid>
        <w:gridCol w:w="4252"/>
        <w:gridCol w:w="5324"/>
      </w:tblGrid>
      <w:tr w:rsidR="00C15360" w:rsidTr="002A63EE">
        <w:tc>
          <w:tcPr>
            <w:tcW w:w="4878" w:type="dxa"/>
            <w:tcBorders>
              <w:top w:val="nil"/>
              <w:left w:val="nil"/>
              <w:bottom w:val="nil"/>
              <w:right w:val="nil"/>
            </w:tcBorders>
          </w:tcPr>
          <w:p w:rsidR="00C15360" w:rsidRPr="001047F0" w:rsidRDefault="00D90FA6" w:rsidP="002A63EE">
            <w:pPr>
              <w:widowControl/>
              <w:autoSpaceDE/>
              <w:autoSpaceDN/>
              <w:adjustRightInd/>
              <w:spacing w:after="200"/>
              <w:contextualSpacing/>
              <w:rPr>
                <w:rFonts w:asciiTheme="minorHAnsi" w:hAnsiTheme="minorHAnsi"/>
                <w:sz w:val="18"/>
                <w:szCs w:val="28"/>
              </w:rPr>
            </w:pPr>
            <w:r>
              <w:rPr>
                <w:rFonts w:asciiTheme="minorHAnsi" w:hAnsiTheme="minorHAnsi"/>
                <w:sz w:val="18"/>
                <w:szCs w:val="28"/>
              </w:rPr>
              <w:t>Hannah Flynn</w:t>
            </w:r>
          </w:p>
          <w:p w:rsidR="00C15360" w:rsidRPr="001047F0" w:rsidRDefault="00D90FA6" w:rsidP="002A63EE">
            <w:pPr>
              <w:widowControl/>
              <w:autoSpaceDE/>
              <w:autoSpaceDN/>
              <w:adjustRightInd/>
              <w:spacing w:after="200"/>
              <w:contextualSpacing/>
              <w:rPr>
                <w:rFonts w:asciiTheme="minorHAnsi" w:hAnsiTheme="minorHAnsi"/>
                <w:sz w:val="18"/>
                <w:szCs w:val="28"/>
              </w:rPr>
            </w:pPr>
            <w:r>
              <w:rPr>
                <w:rFonts w:asciiTheme="minorHAnsi" w:hAnsiTheme="minorHAnsi"/>
                <w:sz w:val="18"/>
                <w:szCs w:val="28"/>
              </w:rPr>
              <w:t>4067 Stovall Road</w:t>
            </w:r>
          </w:p>
          <w:p w:rsidR="00C15360" w:rsidRPr="001047F0" w:rsidRDefault="00D90FA6" w:rsidP="002A63EE">
            <w:pPr>
              <w:widowControl/>
              <w:autoSpaceDE/>
              <w:autoSpaceDN/>
              <w:adjustRightInd/>
              <w:spacing w:after="200"/>
              <w:contextualSpacing/>
              <w:rPr>
                <w:rFonts w:asciiTheme="minorHAnsi" w:hAnsiTheme="minorHAnsi"/>
                <w:sz w:val="18"/>
                <w:szCs w:val="28"/>
              </w:rPr>
            </w:pPr>
            <w:r>
              <w:rPr>
                <w:rFonts w:asciiTheme="minorHAnsi" w:hAnsiTheme="minorHAnsi"/>
                <w:sz w:val="18"/>
                <w:szCs w:val="28"/>
              </w:rPr>
              <w:t>Greenville, GA 30222</w:t>
            </w:r>
          </w:p>
          <w:p w:rsidR="00C15360" w:rsidRPr="001047F0" w:rsidRDefault="00C15360" w:rsidP="002A63EE">
            <w:pPr>
              <w:widowControl/>
              <w:autoSpaceDE/>
              <w:autoSpaceDN/>
              <w:adjustRightInd/>
              <w:spacing w:after="200"/>
              <w:contextualSpacing/>
              <w:rPr>
                <w:rFonts w:asciiTheme="minorHAnsi" w:hAnsiTheme="minorHAnsi"/>
                <w:sz w:val="18"/>
                <w:szCs w:val="28"/>
              </w:rPr>
            </w:pPr>
            <w:r w:rsidRPr="001047F0">
              <w:rPr>
                <w:rFonts w:asciiTheme="minorHAnsi" w:hAnsiTheme="minorHAnsi"/>
                <w:sz w:val="18"/>
                <w:szCs w:val="28"/>
              </w:rPr>
              <w:t xml:space="preserve">R: </w:t>
            </w:r>
            <w:r w:rsidR="00FB2C57">
              <w:rPr>
                <w:rFonts w:asciiTheme="minorHAnsi" w:hAnsiTheme="minorHAnsi"/>
                <w:sz w:val="18"/>
                <w:szCs w:val="28"/>
              </w:rPr>
              <w:t>706-672-4835</w:t>
            </w:r>
          </w:p>
          <w:p w:rsidR="00C15360" w:rsidRPr="001047F0" w:rsidRDefault="00C15360" w:rsidP="002A63EE">
            <w:pPr>
              <w:widowControl/>
              <w:autoSpaceDE/>
              <w:autoSpaceDN/>
              <w:adjustRightInd/>
              <w:spacing w:after="200"/>
              <w:contextualSpacing/>
              <w:rPr>
                <w:rFonts w:asciiTheme="minorHAnsi" w:hAnsiTheme="minorHAnsi"/>
                <w:sz w:val="18"/>
                <w:szCs w:val="28"/>
              </w:rPr>
            </w:pPr>
            <w:r w:rsidRPr="001047F0">
              <w:rPr>
                <w:rFonts w:asciiTheme="minorHAnsi" w:hAnsiTheme="minorHAnsi"/>
                <w:sz w:val="18"/>
                <w:szCs w:val="28"/>
              </w:rPr>
              <w:t xml:space="preserve">C: </w:t>
            </w:r>
            <w:r w:rsidR="00FB2C57">
              <w:rPr>
                <w:rFonts w:asciiTheme="minorHAnsi" w:hAnsiTheme="minorHAnsi"/>
                <w:sz w:val="18"/>
                <w:szCs w:val="28"/>
              </w:rPr>
              <w:t>706-594-5549</w:t>
            </w:r>
          </w:p>
          <w:p w:rsidR="00C15360" w:rsidRPr="001047F0" w:rsidRDefault="00C15360" w:rsidP="002A63EE">
            <w:pPr>
              <w:widowControl/>
              <w:autoSpaceDE/>
              <w:autoSpaceDN/>
              <w:adjustRightInd/>
              <w:spacing w:after="200"/>
              <w:contextualSpacing/>
              <w:rPr>
                <w:rFonts w:asciiTheme="minorHAnsi" w:hAnsiTheme="minorHAnsi"/>
                <w:sz w:val="18"/>
                <w:szCs w:val="28"/>
              </w:rPr>
            </w:pPr>
            <w:r w:rsidRPr="001047F0">
              <w:rPr>
                <w:rFonts w:asciiTheme="minorHAnsi" w:hAnsiTheme="minorHAnsi"/>
                <w:sz w:val="18"/>
                <w:szCs w:val="28"/>
              </w:rPr>
              <w:t xml:space="preserve">E: </w:t>
            </w:r>
            <w:r w:rsidR="00FB2C57">
              <w:rPr>
                <w:rFonts w:asciiTheme="minorHAnsi" w:hAnsiTheme="minorHAnsi"/>
                <w:sz w:val="18"/>
                <w:szCs w:val="28"/>
              </w:rPr>
              <w:t>Hannah.flynn@att.net</w:t>
            </w:r>
          </w:p>
          <w:p w:rsidR="00C15360" w:rsidRPr="001047F0" w:rsidRDefault="00C15360" w:rsidP="00FB2C57">
            <w:pPr>
              <w:widowControl/>
              <w:autoSpaceDE/>
              <w:autoSpaceDN/>
              <w:adjustRightInd/>
              <w:spacing w:after="200"/>
              <w:rPr>
                <w:rFonts w:asciiTheme="minorHAnsi" w:hAnsiTheme="minorHAnsi"/>
                <w:b/>
                <w:sz w:val="18"/>
                <w:szCs w:val="32"/>
                <w:u w:val="single"/>
              </w:rPr>
            </w:pPr>
            <w:r w:rsidRPr="001047F0">
              <w:rPr>
                <w:rFonts w:asciiTheme="minorHAnsi" w:hAnsiTheme="minorHAnsi"/>
                <w:sz w:val="18"/>
                <w:szCs w:val="28"/>
              </w:rPr>
              <w:t xml:space="preserve">Home Club: </w:t>
            </w:r>
            <w:r w:rsidR="00FB2C57">
              <w:rPr>
                <w:rFonts w:asciiTheme="minorHAnsi" w:hAnsiTheme="minorHAnsi"/>
                <w:sz w:val="18"/>
                <w:szCs w:val="28"/>
              </w:rPr>
              <w:t>Greenville</w:t>
            </w:r>
          </w:p>
        </w:tc>
        <w:tc>
          <w:tcPr>
            <w:tcW w:w="6138" w:type="dxa"/>
            <w:tcBorders>
              <w:top w:val="nil"/>
              <w:left w:val="nil"/>
              <w:bottom w:val="nil"/>
              <w:right w:val="nil"/>
            </w:tcBorders>
          </w:tcPr>
          <w:p w:rsidR="00C15360" w:rsidRPr="001047F0" w:rsidRDefault="00FB2C57" w:rsidP="002A63EE">
            <w:pPr>
              <w:widowControl/>
              <w:autoSpaceDE/>
              <w:autoSpaceDN/>
              <w:adjustRightInd/>
              <w:spacing w:after="200"/>
              <w:contextualSpacing/>
              <w:rPr>
                <w:rFonts w:asciiTheme="minorHAnsi" w:hAnsiTheme="minorHAnsi"/>
                <w:sz w:val="18"/>
                <w:szCs w:val="32"/>
              </w:rPr>
            </w:pPr>
            <w:r>
              <w:rPr>
                <w:rFonts w:asciiTheme="minorHAnsi" w:hAnsiTheme="minorHAnsi"/>
                <w:sz w:val="18"/>
                <w:szCs w:val="32"/>
              </w:rPr>
              <w:t>Larry Varnadoe</w:t>
            </w:r>
          </w:p>
          <w:p w:rsidR="00C15360" w:rsidRPr="001047F0" w:rsidRDefault="00FB2C57" w:rsidP="002A63EE">
            <w:pPr>
              <w:widowControl/>
              <w:autoSpaceDE/>
              <w:autoSpaceDN/>
              <w:adjustRightInd/>
              <w:spacing w:after="200"/>
              <w:contextualSpacing/>
              <w:rPr>
                <w:rFonts w:asciiTheme="minorHAnsi" w:hAnsiTheme="minorHAnsi"/>
                <w:sz w:val="18"/>
                <w:szCs w:val="32"/>
              </w:rPr>
            </w:pPr>
            <w:r>
              <w:rPr>
                <w:rFonts w:asciiTheme="minorHAnsi" w:hAnsiTheme="minorHAnsi"/>
                <w:sz w:val="18"/>
                <w:szCs w:val="32"/>
              </w:rPr>
              <w:t>386 North Main Street</w:t>
            </w:r>
          </w:p>
          <w:p w:rsidR="00C15360" w:rsidRPr="001047F0" w:rsidRDefault="00FB2C57" w:rsidP="002A63EE">
            <w:pPr>
              <w:widowControl/>
              <w:autoSpaceDE/>
              <w:autoSpaceDN/>
              <w:adjustRightInd/>
              <w:spacing w:after="200"/>
              <w:contextualSpacing/>
              <w:rPr>
                <w:rFonts w:asciiTheme="minorHAnsi" w:hAnsiTheme="minorHAnsi"/>
                <w:sz w:val="18"/>
                <w:szCs w:val="32"/>
              </w:rPr>
            </w:pPr>
            <w:r>
              <w:rPr>
                <w:rFonts w:asciiTheme="minorHAnsi" w:hAnsiTheme="minorHAnsi"/>
                <w:sz w:val="18"/>
                <w:szCs w:val="32"/>
              </w:rPr>
              <w:t>Baxley, GA 30513</w:t>
            </w:r>
          </w:p>
          <w:p w:rsidR="00C15360" w:rsidRPr="001047F0" w:rsidRDefault="00C15360" w:rsidP="002A63EE">
            <w:pPr>
              <w:widowControl/>
              <w:autoSpaceDE/>
              <w:autoSpaceDN/>
              <w:adjustRightInd/>
              <w:spacing w:after="200"/>
              <w:contextualSpacing/>
              <w:rPr>
                <w:rFonts w:asciiTheme="minorHAnsi" w:hAnsiTheme="minorHAnsi"/>
                <w:sz w:val="18"/>
                <w:szCs w:val="32"/>
              </w:rPr>
            </w:pPr>
            <w:r w:rsidRPr="001047F0">
              <w:rPr>
                <w:rFonts w:asciiTheme="minorHAnsi" w:hAnsiTheme="minorHAnsi"/>
                <w:sz w:val="18"/>
                <w:szCs w:val="32"/>
              </w:rPr>
              <w:t xml:space="preserve">R: </w:t>
            </w:r>
            <w:r w:rsidR="00FB2C57">
              <w:rPr>
                <w:rFonts w:asciiTheme="minorHAnsi" w:hAnsiTheme="minorHAnsi"/>
                <w:sz w:val="18"/>
                <w:szCs w:val="32"/>
              </w:rPr>
              <w:t>912-367-9202</w:t>
            </w:r>
          </w:p>
          <w:p w:rsidR="00C15360" w:rsidRPr="001047F0" w:rsidRDefault="00C15360" w:rsidP="002A63EE">
            <w:pPr>
              <w:widowControl/>
              <w:autoSpaceDE/>
              <w:autoSpaceDN/>
              <w:adjustRightInd/>
              <w:spacing w:after="200"/>
              <w:contextualSpacing/>
              <w:rPr>
                <w:rFonts w:asciiTheme="minorHAnsi" w:hAnsiTheme="minorHAnsi"/>
                <w:sz w:val="18"/>
                <w:szCs w:val="32"/>
              </w:rPr>
            </w:pPr>
            <w:r w:rsidRPr="001047F0">
              <w:rPr>
                <w:rFonts w:asciiTheme="minorHAnsi" w:hAnsiTheme="minorHAnsi"/>
                <w:sz w:val="18"/>
                <w:szCs w:val="32"/>
              </w:rPr>
              <w:t xml:space="preserve">C: </w:t>
            </w:r>
            <w:r w:rsidR="00FB2C57">
              <w:rPr>
                <w:rFonts w:asciiTheme="minorHAnsi" w:hAnsiTheme="minorHAnsi"/>
                <w:sz w:val="18"/>
                <w:szCs w:val="32"/>
              </w:rPr>
              <w:t>912-278-5016</w:t>
            </w:r>
          </w:p>
          <w:p w:rsidR="00C15360" w:rsidRPr="001047F0" w:rsidRDefault="00C15360" w:rsidP="002A63EE">
            <w:pPr>
              <w:widowControl/>
              <w:autoSpaceDE/>
              <w:autoSpaceDN/>
              <w:adjustRightInd/>
              <w:spacing w:after="200"/>
              <w:contextualSpacing/>
              <w:rPr>
                <w:rFonts w:asciiTheme="minorHAnsi" w:hAnsiTheme="minorHAnsi"/>
                <w:sz w:val="18"/>
                <w:szCs w:val="32"/>
              </w:rPr>
            </w:pPr>
            <w:r w:rsidRPr="001047F0">
              <w:rPr>
                <w:rFonts w:asciiTheme="minorHAnsi" w:hAnsiTheme="minorHAnsi"/>
                <w:sz w:val="18"/>
                <w:szCs w:val="32"/>
              </w:rPr>
              <w:t xml:space="preserve">Email: </w:t>
            </w:r>
            <w:r w:rsidR="00FB2C57">
              <w:rPr>
                <w:rFonts w:asciiTheme="minorHAnsi" w:hAnsiTheme="minorHAnsi"/>
                <w:sz w:val="18"/>
                <w:szCs w:val="32"/>
              </w:rPr>
              <w:t>larry.varnadoe@gmail.com</w:t>
            </w:r>
          </w:p>
          <w:p w:rsidR="00C15360" w:rsidRPr="001047F0" w:rsidRDefault="00C15360" w:rsidP="00FB2C57">
            <w:pPr>
              <w:widowControl/>
              <w:autoSpaceDE/>
              <w:autoSpaceDN/>
              <w:adjustRightInd/>
              <w:spacing w:after="200"/>
              <w:contextualSpacing/>
              <w:rPr>
                <w:rFonts w:asciiTheme="minorHAnsi" w:hAnsiTheme="minorHAnsi"/>
                <w:b/>
                <w:sz w:val="18"/>
                <w:szCs w:val="32"/>
                <w:u w:val="single"/>
              </w:rPr>
            </w:pPr>
            <w:r w:rsidRPr="001047F0">
              <w:rPr>
                <w:rFonts w:asciiTheme="minorHAnsi" w:hAnsiTheme="minorHAnsi"/>
                <w:sz w:val="18"/>
                <w:szCs w:val="32"/>
              </w:rPr>
              <w:t xml:space="preserve">Home Club: </w:t>
            </w:r>
            <w:r w:rsidR="00FB2C57">
              <w:rPr>
                <w:rFonts w:asciiTheme="minorHAnsi" w:hAnsiTheme="minorHAnsi"/>
                <w:sz w:val="18"/>
                <w:szCs w:val="32"/>
              </w:rPr>
              <w:t>Baxley</w:t>
            </w:r>
          </w:p>
        </w:tc>
      </w:tr>
    </w:tbl>
    <w:p w:rsidR="00024C86" w:rsidRPr="001047F0" w:rsidRDefault="002A63EE" w:rsidP="002A63EE">
      <w:pPr>
        <w:widowControl/>
        <w:autoSpaceDE/>
        <w:autoSpaceDN/>
        <w:adjustRightInd/>
        <w:spacing w:after="200"/>
        <w:jc w:val="center"/>
        <w:rPr>
          <w:rFonts w:asciiTheme="minorHAnsi" w:hAnsiTheme="minorHAnsi"/>
          <w:b/>
          <w:sz w:val="22"/>
          <w:szCs w:val="32"/>
          <w:u w:val="single"/>
        </w:rPr>
      </w:pPr>
      <w:r w:rsidRPr="001047F0">
        <w:rPr>
          <w:rFonts w:asciiTheme="minorHAnsi" w:hAnsiTheme="minorHAnsi"/>
          <w:b/>
          <w:szCs w:val="28"/>
        </w:rPr>
        <w:t>District Directors</w:t>
      </w:r>
    </w:p>
    <w:p w:rsidR="002A63EE" w:rsidRPr="00B662DA" w:rsidRDefault="00B662DA" w:rsidP="002A63EE">
      <w:pPr>
        <w:widowControl/>
        <w:autoSpaceDE/>
        <w:autoSpaceDN/>
        <w:adjustRightInd/>
        <w:spacing w:after="200" w:line="276" w:lineRule="auto"/>
        <w:rPr>
          <w:rFonts w:asciiTheme="minorHAnsi" w:hAnsiTheme="minorHAnsi"/>
          <w:b/>
          <w:szCs w:val="32"/>
        </w:rPr>
      </w:pPr>
      <w:r>
        <w:rPr>
          <w:rFonts w:asciiTheme="minorHAnsi" w:hAnsiTheme="minorHAnsi"/>
          <w:b/>
          <w:szCs w:val="32"/>
          <w:u w:val="single"/>
        </w:rPr>
        <w:t xml:space="preserve"> </w:t>
      </w:r>
      <w:r w:rsidR="002A63EE" w:rsidRPr="002A63EE">
        <w:rPr>
          <w:rFonts w:asciiTheme="minorHAnsi" w:hAnsiTheme="minorHAnsi"/>
          <w:b/>
          <w:szCs w:val="32"/>
          <w:u w:val="single"/>
        </w:rPr>
        <w:t xml:space="preserve">District L </w:t>
      </w:r>
      <w:r w:rsidR="002A63EE" w:rsidRPr="002A63EE">
        <w:rPr>
          <w:rFonts w:asciiTheme="minorHAnsi" w:hAnsiTheme="minorHAnsi"/>
          <w:b/>
          <w:szCs w:val="32"/>
        </w:rPr>
        <w:t xml:space="preserve">                                                                        </w:t>
      </w:r>
      <w:r w:rsidR="00E81BD6">
        <w:rPr>
          <w:rFonts w:asciiTheme="minorHAnsi" w:hAnsiTheme="minorHAnsi"/>
          <w:b/>
          <w:szCs w:val="32"/>
        </w:rPr>
        <w:t xml:space="preserve">                      </w:t>
      </w:r>
      <w:r w:rsidR="002A63EE" w:rsidRPr="002A63EE">
        <w:rPr>
          <w:rFonts w:asciiTheme="minorHAnsi" w:hAnsiTheme="minorHAnsi"/>
          <w:b/>
          <w:szCs w:val="32"/>
          <w:u w:val="single"/>
        </w:rPr>
        <w:t>District I</w:t>
      </w:r>
    </w:p>
    <w:tbl>
      <w:tblPr>
        <w:tblStyle w:val="TableGrid"/>
        <w:tblW w:w="0" w:type="auto"/>
        <w:tblLook w:val="04A0" w:firstRow="1" w:lastRow="0" w:firstColumn="1" w:lastColumn="0" w:noHBand="0" w:noVBand="1"/>
      </w:tblPr>
      <w:tblGrid>
        <w:gridCol w:w="4791"/>
        <w:gridCol w:w="4785"/>
      </w:tblGrid>
      <w:tr w:rsidR="002A63EE" w:rsidTr="00B662DA">
        <w:trPr>
          <w:trHeight w:val="1790"/>
        </w:trPr>
        <w:tc>
          <w:tcPr>
            <w:tcW w:w="4834" w:type="dxa"/>
            <w:tcBorders>
              <w:top w:val="nil"/>
              <w:left w:val="nil"/>
              <w:bottom w:val="nil"/>
              <w:right w:val="nil"/>
            </w:tcBorders>
          </w:tcPr>
          <w:p w:rsidR="00E81BD6" w:rsidRPr="001047F0" w:rsidRDefault="00901765" w:rsidP="00E81BD6">
            <w:pPr>
              <w:widowControl/>
              <w:autoSpaceDE/>
              <w:autoSpaceDN/>
              <w:adjustRightInd/>
              <w:spacing w:after="200"/>
              <w:contextualSpacing/>
              <w:rPr>
                <w:rFonts w:asciiTheme="minorHAnsi" w:hAnsiTheme="minorHAnsi"/>
                <w:sz w:val="18"/>
                <w:szCs w:val="28"/>
              </w:rPr>
            </w:pPr>
            <w:r>
              <w:rPr>
                <w:rFonts w:asciiTheme="minorHAnsi" w:hAnsiTheme="minorHAnsi"/>
                <w:sz w:val="18"/>
                <w:szCs w:val="28"/>
              </w:rPr>
              <w:t>Cheryl Lee</w:t>
            </w:r>
          </w:p>
          <w:p w:rsidR="00E81BD6" w:rsidRPr="001047F0" w:rsidRDefault="00901765" w:rsidP="00E81BD6">
            <w:pPr>
              <w:widowControl/>
              <w:autoSpaceDE/>
              <w:autoSpaceDN/>
              <w:adjustRightInd/>
              <w:spacing w:after="200"/>
              <w:contextualSpacing/>
              <w:rPr>
                <w:rFonts w:asciiTheme="minorHAnsi" w:hAnsiTheme="minorHAnsi"/>
                <w:sz w:val="18"/>
                <w:szCs w:val="28"/>
              </w:rPr>
            </w:pPr>
            <w:r>
              <w:rPr>
                <w:rFonts w:asciiTheme="minorHAnsi" w:hAnsiTheme="minorHAnsi"/>
                <w:sz w:val="18"/>
                <w:szCs w:val="28"/>
              </w:rPr>
              <w:t>77 Peachtree Place #507</w:t>
            </w:r>
          </w:p>
          <w:p w:rsidR="00E81BD6" w:rsidRPr="001047F0" w:rsidRDefault="00901765" w:rsidP="00E81BD6">
            <w:pPr>
              <w:widowControl/>
              <w:autoSpaceDE/>
              <w:autoSpaceDN/>
              <w:adjustRightInd/>
              <w:spacing w:after="200"/>
              <w:contextualSpacing/>
              <w:rPr>
                <w:rFonts w:asciiTheme="minorHAnsi" w:hAnsiTheme="minorHAnsi"/>
                <w:sz w:val="18"/>
                <w:szCs w:val="28"/>
              </w:rPr>
            </w:pPr>
            <w:r>
              <w:rPr>
                <w:rFonts w:asciiTheme="minorHAnsi" w:hAnsiTheme="minorHAnsi"/>
                <w:sz w:val="18"/>
                <w:szCs w:val="28"/>
              </w:rPr>
              <w:t>Atlanta, GA 30309</w:t>
            </w:r>
          </w:p>
          <w:p w:rsidR="00E81BD6" w:rsidRPr="001047F0" w:rsidRDefault="00E81BD6" w:rsidP="00E81BD6">
            <w:pPr>
              <w:widowControl/>
              <w:autoSpaceDE/>
              <w:autoSpaceDN/>
              <w:adjustRightInd/>
              <w:spacing w:after="200"/>
              <w:contextualSpacing/>
              <w:rPr>
                <w:rFonts w:asciiTheme="minorHAnsi" w:hAnsiTheme="minorHAnsi"/>
                <w:sz w:val="18"/>
                <w:szCs w:val="28"/>
              </w:rPr>
            </w:pPr>
            <w:r w:rsidRPr="001047F0">
              <w:rPr>
                <w:rFonts w:asciiTheme="minorHAnsi" w:hAnsiTheme="minorHAnsi"/>
                <w:sz w:val="18"/>
                <w:szCs w:val="28"/>
              </w:rPr>
              <w:t xml:space="preserve">C: </w:t>
            </w:r>
            <w:r w:rsidR="00901765">
              <w:rPr>
                <w:rFonts w:asciiTheme="minorHAnsi" w:hAnsiTheme="minorHAnsi"/>
                <w:sz w:val="18"/>
                <w:szCs w:val="28"/>
              </w:rPr>
              <w:t>404-219-9200</w:t>
            </w:r>
          </w:p>
          <w:p w:rsidR="00E81BD6" w:rsidRPr="001047F0" w:rsidRDefault="00E81BD6" w:rsidP="00E81BD6">
            <w:pPr>
              <w:widowControl/>
              <w:autoSpaceDE/>
              <w:autoSpaceDN/>
              <w:adjustRightInd/>
              <w:spacing w:after="200"/>
              <w:contextualSpacing/>
              <w:rPr>
                <w:rFonts w:asciiTheme="minorHAnsi" w:hAnsiTheme="minorHAnsi"/>
                <w:sz w:val="18"/>
                <w:szCs w:val="28"/>
              </w:rPr>
            </w:pPr>
            <w:r w:rsidRPr="001047F0">
              <w:rPr>
                <w:rFonts w:asciiTheme="minorHAnsi" w:hAnsiTheme="minorHAnsi"/>
                <w:sz w:val="18"/>
                <w:szCs w:val="28"/>
              </w:rPr>
              <w:t xml:space="preserve">Email: </w:t>
            </w:r>
            <w:r w:rsidR="00901765">
              <w:rPr>
                <w:rFonts w:asciiTheme="minorHAnsi" w:hAnsiTheme="minorHAnsi"/>
                <w:sz w:val="18"/>
                <w:szCs w:val="28"/>
              </w:rPr>
              <w:t>Cheryl.lee@bhhsga.com</w:t>
            </w:r>
          </w:p>
          <w:p w:rsidR="002A63EE" w:rsidRPr="001047F0" w:rsidRDefault="00E81BD6" w:rsidP="00901765">
            <w:pPr>
              <w:widowControl/>
              <w:autoSpaceDE/>
              <w:autoSpaceDN/>
              <w:adjustRightInd/>
              <w:spacing w:after="200" w:line="276" w:lineRule="auto"/>
              <w:rPr>
                <w:rFonts w:asciiTheme="minorHAnsi" w:hAnsiTheme="minorHAnsi"/>
                <w:b/>
                <w:sz w:val="18"/>
                <w:szCs w:val="32"/>
                <w:u w:val="single"/>
              </w:rPr>
            </w:pPr>
            <w:r w:rsidRPr="001047F0">
              <w:rPr>
                <w:rFonts w:asciiTheme="minorHAnsi" w:hAnsiTheme="minorHAnsi"/>
                <w:sz w:val="18"/>
                <w:szCs w:val="28"/>
              </w:rPr>
              <w:t xml:space="preserve">Home Club: Atlanta </w:t>
            </w:r>
            <w:bookmarkStart w:id="0" w:name="_GoBack"/>
            <w:bookmarkEnd w:id="0"/>
          </w:p>
        </w:tc>
        <w:tc>
          <w:tcPr>
            <w:tcW w:w="4834" w:type="dxa"/>
            <w:tcBorders>
              <w:top w:val="nil"/>
              <w:left w:val="nil"/>
              <w:bottom w:val="nil"/>
              <w:right w:val="nil"/>
            </w:tcBorders>
          </w:tcPr>
          <w:p w:rsidR="00E81BD6" w:rsidRPr="001047F0" w:rsidRDefault="00E81BD6" w:rsidP="00E81BD6">
            <w:pPr>
              <w:widowControl/>
              <w:autoSpaceDE/>
              <w:autoSpaceDN/>
              <w:adjustRightInd/>
              <w:spacing w:after="200"/>
              <w:contextualSpacing/>
              <w:rPr>
                <w:rFonts w:asciiTheme="minorHAnsi" w:hAnsiTheme="minorHAnsi"/>
                <w:sz w:val="18"/>
                <w:szCs w:val="32"/>
              </w:rPr>
            </w:pPr>
            <w:r w:rsidRPr="001047F0">
              <w:rPr>
                <w:rFonts w:asciiTheme="minorHAnsi" w:hAnsiTheme="minorHAnsi"/>
                <w:sz w:val="18"/>
                <w:szCs w:val="32"/>
              </w:rPr>
              <w:t xml:space="preserve">June Phillips, PDG </w:t>
            </w:r>
          </w:p>
          <w:p w:rsidR="00E81BD6" w:rsidRPr="001047F0" w:rsidRDefault="00E81BD6" w:rsidP="00E81BD6">
            <w:pPr>
              <w:widowControl/>
              <w:autoSpaceDE/>
              <w:autoSpaceDN/>
              <w:adjustRightInd/>
              <w:spacing w:after="200"/>
              <w:contextualSpacing/>
              <w:rPr>
                <w:rFonts w:asciiTheme="minorHAnsi" w:hAnsiTheme="minorHAnsi"/>
                <w:sz w:val="18"/>
                <w:szCs w:val="32"/>
              </w:rPr>
            </w:pPr>
            <w:r w:rsidRPr="001047F0">
              <w:rPr>
                <w:rFonts w:asciiTheme="minorHAnsi" w:hAnsiTheme="minorHAnsi"/>
                <w:sz w:val="18"/>
                <w:szCs w:val="32"/>
              </w:rPr>
              <w:t>322 Emily Drive, SW</w:t>
            </w:r>
          </w:p>
          <w:p w:rsidR="00E81BD6" w:rsidRPr="001047F0" w:rsidRDefault="00E81BD6" w:rsidP="00E81BD6">
            <w:pPr>
              <w:widowControl/>
              <w:autoSpaceDE/>
              <w:autoSpaceDN/>
              <w:adjustRightInd/>
              <w:spacing w:after="200"/>
              <w:contextualSpacing/>
              <w:rPr>
                <w:rFonts w:asciiTheme="minorHAnsi" w:hAnsiTheme="minorHAnsi"/>
                <w:sz w:val="18"/>
                <w:szCs w:val="32"/>
              </w:rPr>
            </w:pPr>
            <w:r w:rsidRPr="001047F0">
              <w:rPr>
                <w:rFonts w:asciiTheme="minorHAnsi" w:hAnsiTheme="minorHAnsi"/>
                <w:sz w:val="18"/>
                <w:szCs w:val="32"/>
              </w:rPr>
              <w:t>Lilburn, GA 30047</w:t>
            </w:r>
          </w:p>
          <w:p w:rsidR="00E81BD6" w:rsidRPr="001047F0" w:rsidRDefault="00E81BD6" w:rsidP="00E81BD6">
            <w:pPr>
              <w:widowControl/>
              <w:autoSpaceDE/>
              <w:autoSpaceDN/>
              <w:adjustRightInd/>
              <w:spacing w:after="200"/>
              <w:contextualSpacing/>
              <w:rPr>
                <w:rFonts w:asciiTheme="minorHAnsi" w:hAnsiTheme="minorHAnsi"/>
                <w:sz w:val="18"/>
                <w:szCs w:val="32"/>
              </w:rPr>
            </w:pPr>
            <w:r w:rsidRPr="001047F0">
              <w:rPr>
                <w:rFonts w:asciiTheme="minorHAnsi" w:hAnsiTheme="minorHAnsi"/>
                <w:sz w:val="18"/>
                <w:szCs w:val="32"/>
              </w:rPr>
              <w:t>R: 678-924-0562</w:t>
            </w:r>
          </w:p>
          <w:p w:rsidR="00E81BD6" w:rsidRPr="001047F0" w:rsidRDefault="00E81BD6" w:rsidP="00E81BD6">
            <w:pPr>
              <w:widowControl/>
              <w:autoSpaceDE/>
              <w:autoSpaceDN/>
              <w:adjustRightInd/>
              <w:spacing w:after="200"/>
              <w:contextualSpacing/>
              <w:rPr>
                <w:rFonts w:asciiTheme="minorHAnsi" w:hAnsiTheme="minorHAnsi"/>
                <w:sz w:val="18"/>
                <w:szCs w:val="32"/>
              </w:rPr>
            </w:pPr>
            <w:r w:rsidRPr="001047F0">
              <w:rPr>
                <w:rFonts w:asciiTheme="minorHAnsi" w:hAnsiTheme="minorHAnsi"/>
                <w:sz w:val="18"/>
                <w:szCs w:val="32"/>
              </w:rPr>
              <w:t>C: 404-784-4156</w:t>
            </w:r>
          </w:p>
          <w:p w:rsidR="00E81BD6" w:rsidRPr="001047F0" w:rsidRDefault="00E81BD6" w:rsidP="00E81BD6">
            <w:pPr>
              <w:widowControl/>
              <w:autoSpaceDE/>
              <w:autoSpaceDN/>
              <w:adjustRightInd/>
              <w:spacing w:after="200"/>
              <w:contextualSpacing/>
              <w:rPr>
                <w:rFonts w:asciiTheme="minorHAnsi" w:hAnsiTheme="minorHAnsi"/>
                <w:sz w:val="18"/>
                <w:szCs w:val="32"/>
              </w:rPr>
            </w:pPr>
            <w:r w:rsidRPr="001047F0">
              <w:rPr>
                <w:rFonts w:asciiTheme="minorHAnsi" w:hAnsiTheme="minorHAnsi"/>
                <w:sz w:val="18"/>
                <w:szCs w:val="32"/>
              </w:rPr>
              <w:t>Email: junelieu@aol.com</w:t>
            </w:r>
          </w:p>
          <w:p w:rsidR="002A63EE" w:rsidRPr="001047F0" w:rsidRDefault="00E81BD6" w:rsidP="00E81BD6">
            <w:pPr>
              <w:widowControl/>
              <w:autoSpaceDE/>
              <w:autoSpaceDN/>
              <w:adjustRightInd/>
              <w:spacing w:after="200"/>
              <w:contextualSpacing/>
              <w:rPr>
                <w:rFonts w:asciiTheme="minorHAnsi" w:hAnsiTheme="minorHAnsi"/>
                <w:b/>
                <w:sz w:val="18"/>
                <w:szCs w:val="32"/>
                <w:u w:val="single"/>
              </w:rPr>
            </w:pPr>
            <w:r w:rsidRPr="001047F0">
              <w:rPr>
                <w:rFonts w:asciiTheme="minorHAnsi" w:hAnsiTheme="minorHAnsi"/>
                <w:sz w:val="18"/>
                <w:szCs w:val="32"/>
              </w:rPr>
              <w:t>Home Club: North Decatur</w:t>
            </w:r>
          </w:p>
        </w:tc>
      </w:tr>
    </w:tbl>
    <w:p w:rsidR="002A63EE" w:rsidRPr="00892105" w:rsidRDefault="00892105" w:rsidP="002A63EE">
      <w:pPr>
        <w:widowControl/>
        <w:tabs>
          <w:tab w:val="left" w:pos="9548"/>
        </w:tabs>
        <w:autoSpaceDE/>
        <w:autoSpaceDN/>
        <w:adjustRightInd/>
        <w:spacing w:after="200" w:line="276" w:lineRule="auto"/>
        <w:rPr>
          <w:rFonts w:asciiTheme="minorHAnsi" w:hAnsiTheme="minorHAnsi"/>
          <w:b/>
          <w:szCs w:val="32"/>
        </w:rPr>
      </w:pPr>
      <w:r>
        <w:rPr>
          <w:rFonts w:asciiTheme="minorHAnsi" w:hAnsiTheme="minorHAnsi"/>
          <w:b/>
          <w:sz w:val="28"/>
          <w:szCs w:val="32"/>
        </w:rPr>
        <w:t xml:space="preserve">               </w:t>
      </w:r>
      <w:r w:rsidR="002A63EE" w:rsidRPr="002A63EE">
        <w:rPr>
          <w:rFonts w:asciiTheme="minorHAnsi" w:hAnsiTheme="minorHAnsi"/>
          <w:b/>
          <w:szCs w:val="32"/>
          <w:u w:val="single"/>
        </w:rPr>
        <w:t xml:space="preserve">District O </w:t>
      </w:r>
      <w:r w:rsidR="002A63EE" w:rsidRPr="002A63EE">
        <w:rPr>
          <w:rFonts w:asciiTheme="minorHAnsi" w:hAnsiTheme="minorHAnsi"/>
          <w:b/>
          <w:szCs w:val="32"/>
        </w:rPr>
        <w:t xml:space="preserve">                                                                        </w:t>
      </w:r>
      <w:r w:rsidR="002A63EE" w:rsidRPr="002A63EE">
        <w:rPr>
          <w:rFonts w:asciiTheme="minorHAnsi" w:hAnsiTheme="minorHAnsi"/>
          <w:b/>
          <w:szCs w:val="32"/>
          <w:u w:val="single"/>
        </w:rPr>
        <w:t>Dis</w:t>
      </w:r>
      <w:r w:rsidR="002A63EE">
        <w:rPr>
          <w:rFonts w:asciiTheme="minorHAnsi" w:hAnsiTheme="minorHAnsi"/>
          <w:b/>
          <w:szCs w:val="32"/>
          <w:u w:val="single"/>
        </w:rPr>
        <w:t>trict N</w:t>
      </w:r>
    </w:p>
    <w:tbl>
      <w:tblPr>
        <w:tblStyle w:val="TableGrid"/>
        <w:tblW w:w="0" w:type="auto"/>
        <w:tblLook w:val="04A0" w:firstRow="1" w:lastRow="0" w:firstColumn="1" w:lastColumn="0" w:noHBand="0" w:noVBand="1"/>
      </w:tblPr>
      <w:tblGrid>
        <w:gridCol w:w="4242"/>
        <w:gridCol w:w="5334"/>
      </w:tblGrid>
      <w:tr w:rsidR="00102116" w:rsidTr="00B662DA">
        <w:tc>
          <w:tcPr>
            <w:tcW w:w="4878" w:type="dxa"/>
            <w:tcBorders>
              <w:top w:val="nil"/>
              <w:left w:val="nil"/>
              <w:bottom w:val="nil"/>
              <w:right w:val="nil"/>
            </w:tcBorders>
          </w:tcPr>
          <w:p w:rsidR="009B3AF9" w:rsidRPr="001047F0" w:rsidRDefault="009B3AF9" w:rsidP="009B3AF9">
            <w:pPr>
              <w:widowControl/>
              <w:autoSpaceDE/>
              <w:autoSpaceDN/>
              <w:adjustRightInd/>
              <w:spacing w:after="200"/>
              <w:contextualSpacing/>
              <w:rPr>
                <w:rFonts w:asciiTheme="minorHAnsi" w:hAnsiTheme="minorHAnsi"/>
                <w:sz w:val="18"/>
                <w:szCs w:val="28"/>
              </w:rPr>
            </w:pPr>
            <w:r w:rsidRPr="001047F0">
              <w:rPr>
                <w:rFonts w:asciiTheme="minorHAnsi" w:hAnsiTheme="minorHAnsi"/>
                <w:sz w:val="18"/>
                <w:szCs w:val="28"/>
              </w:rPr>
              <w:t xml:space="preserve">J. C. Coefield </w:t>
            </w:r>
          </w:p>
          <w:p w:rsidR="009B3AF9" w:rsidRPr="001047F0" w:rsidRDefault="009B3AF9" w:rsidP="009B3AF9">
            <w:pPr>
              <w:widowControl/>
              <w:autoSpaceDE/>
              <w:autoSpaceDN/>
              <w:adjustRightInd/>
              <w:spacing w:after="200"/>
              <w:contextualSpacing/>
              <w:rPr>
                <w:rFonts w:asciiTheme="minorHAnsi" w:hAnsiTheme="minorHAnsi"/>
                <w:sz w:val="18"/>
                <w:szCs w:val="28"/>
              </w:rPr>
            </w:pPr>
            <w:r w:rsidRPr="001047F0">
              <w:rPr>
                <w:rFonts w:asciiTheme="minorHAnsi" w:hAnsiTheme="minorHAnsi"/>
                <w:sz w:val="18"/>
                <w:szCs w:val="28"/>
              </w:rPr>
              <w:t>105 Fox Den Court</w:t>
            </w:r>
          </w:p>
          <w:p w:rsidR="009B3AF9" w:rsidRPr="001047F0" w:rsidRDefault="009B3AF9" w:rsidP="009B3AF9">
            <w:pPr>
              <w:widowControl/>
              <w:autoSpaceDE/>
              <w:autoSpaceDN/>
              <w:adjustRightInd/>
              <w:spacing w:after="200"/>
              <w:contextualSpacing/>
              <w:rPr>
                <w:rFonts w:asciiTheme="minorHAnsi" w:hAnsiTheme="minorHAnsi"/>
                <w:sz w:val="18"/>
                <w:szCs w:val="28"/>
              </w:rPr>
            </w:pPr>
            <w:r w:rsidRPr="001047F0">
              <w:rPr>
                <w:rFonts w:asciiTheme="minorHAnsi" w:hAnsiTheme="minorHAnsi"/>
                <w:sz w:val="18"/>
                <w:szCs w:val="28"/>
              </w:rPr>
              <w:t>Warner Robins, GA 31093</w:t>
            </w:r>
          </w:p>
          <w:p w:rsidR="009B3AF9" w:rsidRPr="001047F0" w:rsidRDefault="009B3AF9" w:rsidP="009B3AF9">
            <w:pPr>
              <w:widowControl/>
              <w:autoSpaceDE/>
              <w:autoSpaceDN/>
              <w:adjustRightInd/>
              <w:spacing w:after="200"/>
              <w:contextualSpacing/>
              <w:rPr>
                <w:rFonts w:asciiTheme="minorHAnsi" w:hAnsiTheme="minorHAnsi"/>
                <w:sz w:val="18"/>
                <w:szCs w:val="28"/>
              </w:rPr>
            </w:pPr>
            <w:r w:rsidRPr="001047F0">
              <w:rPr>
                <w:rFonts w:asciiTheme="minorHAnsi" w:hAnsiTheme="minorHAnsi"/>
                <w:sz w:val="18"/>
                <w:szCs w:val="28"/>
              </w:rPr>
              <w:t>R: 478 922-9023</w:t>
            </w:r>
          </w:p>
          <w:p w:rsidR="009B3AF9" w:rsidRPr="001047F0" w:rsidRDefault="009B3AF9" w:rsidP="009B3AF9">
            <w:pPr>
              <w:widowControl/>
              <w:autoSpaceDE/>
              <w:autoSpaceDN/>
              <w:adjustRightInd/>
              <w:spacing w:after="200"/>
              <w:contextualSpacing/>
              <w:rPr>
                <w:rFonts w:asciiTheme="minorHAnsi" w:hAnsiTheme="minorHAnsi"/>
                <w:sz w:val="18"/>
                <w:szCs w:val="28"/>
              </w:rPr>
            </w:pPr>
            <w:r w:rsidRPr="001047F0">
              <w:rPr>
                <w:rFonts w:asciiTheme="minorHAnsi" w:hAnsiTheme="minorHAnsi"/>
                <w:sz w:val="18"/>
                <w:szCs w:val="28"/>
              </w:rPr>
              <w:t>C: 478 955 9132</w:t>
            </w:r>
          </w:p>
          <w:p w:rsidR="009B3AF9" w:rsidRPr="001047F0" w:rsidRDefault="009B3AF9" w:rsidP="009B3AF9">
            <w:pPr>
              <w:widowControl/>
              <w:autoSpaceDE/>
              <w:autoSpaceDN/>
              <w:adjustRightInd/>
              <w:spacing w:after="200"/>
              <w:contextualSpacing/>
              <w:rPr>
                <w:rFonts w:asciiTheme="minorHAnsi" w:hAnsiTheme="minorHAnsi"/>
                <w:sz w:val="18"/>
                <w:szCs w:val="28"/>
              </w:rPr>
            </w:pPr>
            <w:r w:rsidRPr="001047F0">
              <w:rPr>
                <w:rFonts w:asciiTheme="minorHAnsi" w:hAnsiTheme="minorHAnsi"/>
                <w:sz w:val="18"/>
                <w:szCs w:val="28"/>
              </w:rPr>
              <w:t>E: coefield@cox.net</w:t>
            </w:r>
          </w:p>
          <w:p w:rsidR="002A63EE" w:rsidRPr="001047F0" w:rsidRDefault="009B3AF9" w:rsidP="009B3AF9">
            <w:pPr>
              <w:widowControl/>
              <w:autoSpaceDE/>
              <w:autoSpaceDN/>
              <w:adjustRightInd/>
              <w:spacing w:after="200" w:line="276" w:lineRule="auto"/>
              <w:rPr>
                <w:rFonts w:asciiTheme="minorHAnsi" w:hAnsiTheme="minorHAnsi"/>
                <w:b/>
                <w:sz w:val="18"/>
                <w:szCs w:val="32"/>
                <w:u w:val="single"/>
              </w:rPr>
            </w:pPr>
            <w:r w:rsidRPr="001047F0">
              <w:rPr>
                <w:rFonts w:asciiTheme="minorHAnsi" w:hAnsiTheme="minorHAnsi"/>
                <w:sz w:val="18"/>
                <w:szCs w:val="28"/>
              </w:rPr>
              <w:t>Home Club: Centerville</w:t>
            </w:r>
          </w:p>
        </w:tc>
        <w:tc>
          <w:tcPr>
            <w:tcW w:w="6138" w:type="dxa"/>
            <w:tcBorders>
              <w:top w:val="nil"/>
              <w:left w:val="nil"/>
              <w:bottom w:val="nil"/>
              <w:right w:val="nil"/>
            </w:tcBorders>
          </w:tcPr>
          <w:p w:rsidR="009B3AF9" w:rsidRPr="001047F0" w:rsidRDefault="009B3AF9" w:rsidP="009B3AF9">
            <w:pPr>
              <w:widowControl/>
              <w:autoSpaceDE/>
              <w:autoSpaceDN/>
              <w:adjustRightInd/>
              <w:spacing w:after="200"/>
              <w:contextualSpacing/>
              <w:rPr>
                <w:rFonts w:asciiTheme="minorHAnsi" w:hAnsiTheme="minorHAnsi"/>
                <w:sz w:val="18"/>
                <w:szCs w:val="32"/>
              </w:rPr>
            </w:pPr>
            <w:r w:rsidRPr="001047F0">
              <w:rPr>
                <w:rFonts w:asciiTheme="minorHAnsi" w:hAnsiTheme="minorHAnsi"/>
                <w:sz w:val="18"/>
                <w:szCs w:val="32"/>
              </w:rPr>
              <w:t>PDG Rick Mizell</w:t>
            </w:r>
          </w:p>
          <w:p w:rsidR="009B3AF9" w:rsidRPr="001047F0" w:rsidRDefault="009B3AF9" w:rsidP="009B3AF9">
            <w:pPr>
              <w:widowControl/>
              <w:autoSpaceDE/>
              <w:autoSpaceDN/>
              <w:adjustRightInd/>
              <w:spacing w:after="200"/>
              <w:contextualSpacing/>
              <w:rPr>
                <w:rFonts w:asciiTheme="minorHAnsi" w:hAnsiTheme="minorHAnsi"/>
                <w:sz w:val="18"/>
                <w:szCs w:val="32"/>
              </w:rPr>
            </w:pPr>
            <w:r w:rsidRPr="001047F0">
              <w:rPr>
                <w:rFonts w:asciiTheme="minorHAnsi" w:hAnsiTheme="minorHAnsi"/>
                <w:sz w:val="18"/>
                <w:szCs w:val="32"/>
              </w:rPr>
              <w:t>29 South Nicholson Circle</w:t>
            </w:r>
          </w:p>
          <w:p w:rsidR="009B3AF9" w:rsidRPr="001047F0" w:rsidRDefault="009B3AF9" w:rsidP="009B3AF9">
            <w:pPr>
              <w:widowControl/>
              <w:autoSpaceDE/>
              <w:autoSpaceDN/>
              <w:adjustRightInd/>
              <w:spacing w:after="200"/>
              <w:contextualSpacing/>
              <w:rPr>
                <w:rFonts w:asciiTheme="minorHAnsi" w:hAnsiTheme="minorHAnsi"/>
                <w:sz w:val="18"/>
                <w:szCs w:val="32"/>
              </w:rPr>
            </w:pPr>
            <w:r w:rsidRPr="001047F0">
              <w:rPr>
                <w:rFonts w:asciiTheme="minorHAnsi" w:hAnsiTheme="minorHAnsi"/>
                <w:sz w:val="18"/>
                <w:szCs w:val="32"/>
              </w:rPr>
              <w:t>Savannah, GA 31419</w:t>
            </w:r>
          </w:p>
          <w:p w:rsidR="009B3AF9" w:rsidRPr="001047F0" w:rsidRDefault="009B3AF9" w:rsidP="009B3AF9">
            <w:pPr>
              <w:widowControl/>
              <w:autoSpaceDE/>
              <w:autoSpaceDN/>
              <w:adjustRightInd/>
              <w:spacing w:after="200"/>
              <w:contextualSpacing/>
              <w:rPr>
                <w:rFonts w:asciiTheme="minorHAnsi" w:hAnsiTheme="minorHAnsi"/>
                <w:sz w:val="18"/>
                <w:szCs w:val="32"/>
              </w:rPr>
            </w:pPr>
            <w:r w:rsidRPr="001047F0">
              <w:rPr>
                <w:rFonts w:asciiTheme="minorHAnsi" w:hAnsiTheme="minorHAnsi"/>
                <w:sz w:val="18"/>
                <w:szCs w:val="32"/>
              </w:rPr>
              <w:t>R: 912-925-9782</w:t>
            </w:r>
          </w:p>
          <w:p w:rsidR="009B3AF9" w:rsidRPr="001047F0" w:rsidRDefault="009B3AF9" w:rsidP="009B3AF9">
            <w:pPr>
              <w:widowControl/>
              <w:autoSpaceDE/>
              <w:autoSpaceDN/>
              <w:adjustRightInd/>
              <w:spacing w:after="200"/>
              <w:contextualSpacing/>
              <w:rPr>
                <w:rFonts w:asciiTheme="minorHAnsi" w:hAnsiTheme="minorHAnsi"/>
                <w:sz w:val="18"/>
                <w:szCs w:val="32"/>
              </w:rPr>
            </w:pPr>
            <w:r w:rsidRPr="001047F0">
              <w:rPr>
                <w:rFonts w:asciiTheme="minorHAnsi" w:hAnsiTheme="minorHAnsi"/>
                <w:sz w:val="18"/>
                <w:szCs w:val="32"/>
              </w:rPr>
              <w:t>W: 804-285-6917</w:t>
            </w:r>
          </w:p>
          <w:p w:rsidR="009B3AF9" w:rsidRPr="001047F0" w:rsidRDefault="009B3AF9" w:rsidP="009B3AF9">
            <w:pPr>
              <w:widowControl/>
              <w:autoSpaceDE/>
              <w:autoSpaceDN/>
              <w:adjustRightInd/>
              <w:spacing w:after="200"/>
              <w:contextualSpacing/>
              <w:rPr>
                <w:rFonts w:asciiTheme="minorHAnsi" w:hAnsiTheme="minorHAnsi"/>
                <w:sz w:val="18"/>
                <w:szCs w:val="32"/>
              </w:rPr>
            </w:pPr>
            <w:r w:rsidRPr="001047F0">
              <w:rPr>
                <w:rFonts w:asciiTheme="minorHAnsi" w:hAnsiTheme="minorHAnsi"/>
                <w:sz w:val="18"/>
                <w:szCs w:val="32"/>
              </w:rPr>
              <w:t>Email: rickmizell@galions.org</w:t>
            </w:r>
          </w:p>
          <w:p w:rsidR="002A63EE" w:rsidRPr="001047F0" w:rsidRDefault="009B3AF9" w:rsidP="009B3AF9">
            <w:pPr>
              <w:widowControl/>
              <w:autoSpaceDE/>
              <w:autoSpaceDN/>
              <w:adjustRightInd/>
              <w:spacing w:after="200"/>
              <w:contextualSpacing/>
              <w:rPr>
                <w:rFonts w:asciiTheme="minorHAnsi" w:hAnsiTheme="minorHAnsi"/>
                <w:b/>
                <w:sz w:val="18"/>
                <w:szCs w:val="32"/>
                <w:u w:val="single"/>
              </w:rPr>
            </w:pPr>
            <w:r w:rsidRPr="001047F0">
              <w:rPr>
                <w:rFonts w:asciiTheme="minorHAnsi" w:hAnsiTheme="minorHAnsi"/>
                <w:sz w:val="18"/>
                <w:szCs w:val="32"/>
              </w:rPr>
              <w:t>Home Club: Savannah Port City</w:t>
            </w:r>
          </w:p>
        </w:tc>
      </w:tr>
    </w:tbl>
    <w:p w:rsidR="00024C86" w:rsidRPr="001047F0" w:rsidRDefault="009949A0" w:rsidP="001047F0">
      <w:pPr>
        <w:widowControl/>
        <w:autoSpaceDE/>
        <w:autoSpaceDN/>
        <w:adjustRightInd/>
        <w:spacing w:after="200" w:line="276" w:lineRule="auto"/>
        <w:jc w:val="center"/>
        <w:rPr>
          <w:rFonts w:asciiTheme="minorHAnsi" w:hAnsiTheme="minorHAnsi"/>
          <w:b/>
          <w:sz w:val="22"/>
          <w:szCs w:val="28"/>
        </w:rPr>
      </w:pPr>
      <w:r w:rsidRPr="001047F0">
        <w:rPr>
          <w:rFonts w:asciiTheme="minorHAnsi" w:hAnsiTheme="minorHAnsi"/>
          <w:b/>
          <w:sz w:val="22"/>
          <w:szCs w:val="28"/>
        </w:rPr>
        <w:t>*Positions will change effective July 1</w:t>
      </w:r>
      <w:r w:rsidRPr="001047F0">
        <w:rPr>
          <w:rFonts w:asciiTheme="minorHAnsi" w:hAnsiTheme="minorHAnsi"/>
          <w:b/>
          <w:sz w:val="22"/>
          <w:szCs w:val="28"/>
          <w:vertAlign w:val="superscript"/>
        </w:rPr>
        <w:t>st</w:t>
      </w:r>
      <w:r w:rsidRPr="001047F0">
        <w:rPr>
          <w:rFonts w:asciiTheme="minorHAnsi" w:hAnsiTheme="minorHAnsi"/>
          <w:b/>
          <w:sz w:val="22"/>
          <w:szCs w:val="28"/>
        </w:rPr>
        <w:t xml:space="preserve"> </w:t>
      </w:r>
    </w:p>
    <w:p w:rsidR="00C971BE" w:rsidRDefault="00F348B8" w:rsidP="00E81BD6">
      <w:pPr>
        <w:widowControl/>
        <w:autoSpaceDE/>
        <w:autoSpaceDN/>
        <w:adjustRightInd/>
        <w:spacing w:after="200" w:line="276" w:lineRule="auto"/>
        <w:rPr>
          <w:rFonts w:asciiTheme="minorHAnsi" w:hAnsiTheme="minorHAnsi"/>
          <w:sz w:val="28"/>
          <w:szCs w:val="28"/>
        </w:rPr>
      </w:pPr>
      <w:r>
        <w:rPr>
          <w:rFonts w:asciiTheme="minorHAnsi" w:hAnsiTheme="minorHAnsi"/>
          <w:sz w:val="28"/>
          <w:szCs w:val="28"/>
        </w:rPr>
        <w:softHyphen/>
      </w:r>
      <w:r>
        <w:rPr>
          <w:rFonts w:asciiTheme="minorHAnsi" w:hAnsiTheme="minorHAnsi"/>
          <w:sz w:val="28"/>
          <w:szCs w:val="28"/>
        </w:rPr>
        <w:softHyphen/>
      </w:r>
      <w:r>
        <w:rPr>
          <w:rFonts w:asciiTheme="minorHAnsi" w:hAnsiTheme="minorHAnsi"/>
          <w:sz w:val="28"/>
          <w:szCs w:val="28"/>
        </w:rPr>
        <w:softHyphen/>
      </w:r>
      <w:r>
        <w:rPr>
          <w:rFonts w:asciiTheme="minorHAnsi" w:hAnsiTheme="minorHAnsi"/>
          <w:sz w:val="28"/>
          <w:szCs w:val="28"/>
        </w:rPr>
        <w:softHyphen/>
      </w:r>
      <w:r>
        <w:rPr>
          <w:rFonts w:asciiTheme="minorHAnsi" w:hAnsiTheme="minorHAnsi"/>
          <w:sz w:val="28"/>
          <w:szCs w:val="28"/>
        </w:rPr>
        <w:softHyphen/>
      </w:r>
      <w:r>
        <w:rPr>
          <w:rFonts w:asciiTheme="minorHAnsi" w:hAnsiTheme="minorHAnsi"/>
          <w:sz w:val="28"/>
          <w:szCs w:val="28"/>
        </w:rPr>
        <w:softHyphen/>
      </w:r>
      <w:r>
        <w:rPr>
          <w:rFonts w:asciiTheme="minorHAnsi" w:hAnsiTheme="minorHAnsi"/>
          <w:sz w:val="28"/>
          <w:szCs w:val="28"/>
        </w:rPr>
        <w:softHyphen/>
      </w:r>
      <w:r>
        <w:rPr>
          <w:rFonts w:asciiTheme="minorHAnsi" w:hAnsiTheme="minorHAnsi"/>
          <w:sz w:val="28"/>
          <w:szCs w:val="28"/>
        </w:rPr>
        <w:softHyphen/>
      </w:r>
      <w:r>
        <w:rPr>
          <w:rFonts w:asciiTheme="minorHAnsi" w:hAnsiTheme="minorHAnsi"/>
          <w:sz w:val="28"/>
          <w:szCs w:val="28"/>
        </w:rPr>
        <w:softHyphen/>
      </w:r>
      <w:r>
        <w:rPr>
          <w:rFonts w:asciiTheme="minorHAnsi" w:hAnsiTheme="minorHAnsi"/>
          <w:sz w:val="28"/>
          <w:szCs w:val="28"/>
        </w:rPr>
        <w:softHyphen/>
      </w:r>
      <w:r>
        <w:rPr>
          <w:rFonts w:asciiTheme="minorHAnsi" w:hAnsiTheme="minorHAnsi"/>
          <w:sz w:val="28"/>
          <w:szCs w:val="28"/>
        </w:rPr>
        <w:softHyphen/>
      </w:r>
      <w:r>
        <w:rPr>
          <w:rFonts w:asciiTheme="minorHAnsi" w:hAnsiTheme="minorHAnsi"/>
          <w:sz w:val="28"/>
          <w:szCs w:val="28"/>
        </w:rPr>
        <w:softHyphen/>
      </w:r>
      <w:r>
        <w:rPr>
          <w:rFonts w:asciiTheme="minorHAnsi" w:hAnsiTheme="minorHAnsi"/>
          <w:sz w:val="28"/>
          <w:szCs w:val="28"/>
        </w:rPr>
        <w:softHyphen/>
      </w:r>
    </w:p>
    <w:p w:rsidR="005B1C0E" w:rsidRDefault="00626592" w:rsidP="003E11F1">
      <w:pPr>
        <w:pBdr>
          <w:bottom w:val="single" w:sz="4" w:space="1" w:color="auto"/>
        </w:pBdr>
        <w:shd w:val="clear" w:color="auto" w:fill="FFFFFF"/>
        <w:tabs>
          <w:tab w:val="left" w:pos="10080"/>
        </w:tabs>
        <w:spacing w:before="43" w:after="115" w:line="461" w:lineRule="exact"/>
        <w:rPr>
          <w:rFonts w:asciiTheme="minorHAnsi" w:hAnsiTheme="minorHAnsi" w:cs="Arial"/>
          <w:b/>
          <w:sz w:val="36"/>
          <w:szCs w:val="36"/>
        </w:rPr>
      </w:pPr>
      <w:r>
        <w:rPr>
          <w:rFonts w:asciiTheme="minorHAnsi" w:hAnsiTheme="minorHAnsi" w:cs="Arial"/>
          <w:b/>
          <w:sz w:val="36"/>
          <w:szCs w:val="36"/>
        </w:rPr>
        <w:t xml:space="preserve">The Impact: Corey’s Story </w:t>
      </w:r>
    </w:p>
    <w:p w:rsidR="00965422" w:rsidRDefault="00965422" w:rsidP="00C971BE">
      <w:pPr>
        <w:pBdr>
          <w:bottom w:val="single" w:sz="12" w:space="1" w:color="auto"/>
        </w:pBdr>
        <w:rPr>
          <w:rFonts w:asciiTheme="minorHAnsi" w:hAnsiTheme="minorHAnsi"/>
        </w:rPr>
      </w:pPr>
      <w:r>
        <w:rPr>
          <w:rStyle w:val="A1"/>
          <w:rFonts w:asciiTheme="minorHAnsi" w:hAnsiTheme="minorHAnsi" w:cstheme="minorBidi"/>
          <w:color w:val="auto"/>
          <w:sz w:val="23"/>
          <w:szCs w:val="23"/>
        </w:rPr>
        <w:lastRenderedPageBreak/>
        <w:t xml:space="preserve">With Lions KidSight USA, children can proactively be screened before they get </w:t>
      </w:r>
      <w:r w:rsidR="00C971BE">
        <w:rPr>
          <w:rStyle w:val="A1"/>
          <w:rFonts w:asciiTheme="minorHAnsi" w:hAnsiTheme="minorHAnsi" w:cstheme="minorBidi"/>
          <w:color w:val="auto"/>
          <w:sz w:val="23"/>
          <w:szCs w:val="23"/>
        </w:rPr>
        <w:t>the age where eye irregularities become permanent</w:t>
      </w:r>
      <w:r w:rsidRPr="003B2F69">
        <w:rPr>
          <w:rStyle w:val="A1"/>
          <w:rFonts w:asciiTheme="minorHAnsi" w:hAnsiTheme="minorHAnsi" w:cstheme="minorBidi"/>
          <w:color w:val="auto"/>
          <w:sz w:val="23"/>
          <w:szCs w:val="23"/>
        </w:rPr>
        <w:t xml:space="preserve">. </w:t>
      </w:r>
      <w:r>
        <w:rPr>
          <w:rStyle w:val="A1"/>
          <w:rFonts w:asciiTheme="minorHAnsi" w:hAnsiTheme="minorHAnsi" w:cstheme="minorBidi"/>
          <w:color w:val="auto"/>
          <w:sz w:val="23"/>
          <w:szCs w:val="23"/>
        </w:rPr>
        <w:t xml:space="preserve"> Sometimes children can have visio</w:t>
      </w:r>
      <w:r w:rsidR="00BD6621">
        <w:rPr>
          <w:rStyle w:val="A1"/>
          <w:rFonts w:asciiTheme="minorHAnsi" w:hAnsiTheme="minorHAnsi" w:cstheme="minorBidi"/>
          <w:color w:val="auto"/>
          <w:sz w:val="23"/>
          <w:szCs w:val="23"/>
        </w:rPr>
        <w:t>n problems persisting for years, unnoticed by the child and parents</w:t>
      </w:r>
      <w:r>
        <w:rPr>
          <w:rStyle w:val="A1"/>
          <w:rFonts w:asciiTheme="minorHAnsi" w:hAnsiTheme="minorHAnsi" w:cstheme="minorBidi"/>
          <w:color w:val="auto"/>
          <w:sz w:val="23"/>
          <w:szCs w:val="23"/>
        </w:rPr>
        <w:t>. The Lighthouse has recently launched an effort to make sure this doesn’t happen by reaching out to provide assistance in annual comprehensiv</w:t>
      </w:r>
      <w:r w:rsidR="00BD6621">
        <w:rPr>
          <w:rStyle w:val="A1"/>
          <w:rFonts w:asciiTheme="minorHAnsi" w:hAnsiTheme="minorHAnsi" w:cstheme="minorBidi"/>
          <w:color w:val="auto"/>
          <w:sz w:val="23"/>
          <w:szCs w:val="23"/>
        </w:rPr>
        <w:t>e eye exams for children. GLLF C</w:t>
      </w:r>
      <w:r>
        <w:rPr>
          <w:rStyle w:val="A1"/>
          <w:rFonts w:asciiTheme="minorHAnsi" w:hAnsiTheme="minorHAnsi" w:cstheme="minorBidi"/>
          <w:color w:val="auto"/>
          <w:sz w:val="23"/>
          <w:szCs w:val="23"/>
        </w:rPr>
        <w:t xml:space="preserve">hildren’s </w:t>
      </w:r>
      <w:r w:rsidR="00BD6621">
        <w:rPr>
          <w:rStyle w:val="A1"/>
          <w:rFonts w:asciiTheme="minorHAnsi" w:hAnsiTheme="minorHAnsi" w:cstheme="minorBidi"/>
          <w:color w:val="auto"/>
          <w:sz w:val="23"/>
          <w:szCs w:val="23"/>
        </w:rPr>
        <w:t>V</w:t>
      </w:r>
      <w:r>
        <w:rPr>
          <w:rStyle w:val="A1"/>
          <w:rFonts w:asciiTheme="minorHAnsi" w:hAnsiTheme="minorHAnsi" w:cstheme="minorBidi"/>
          <w:color w:val="auto"/>
          <w:sz w:val="23"/>
          <w:szCs w:val="23"/>
        </w:rPr>
        <w:t xml:space="preserve">ision </w:t>
      </w:r>
      <w:r w:rsidR="00BD6621">
        <w:rPr>
          <w:rStyle w:val="A1"/>
          <w:rFonts w:asciiTheme="minorHAnsi" w:hAnsiTheme="minorHAnsi" w:cstheme="minorBidi"/>
          <w:color w:val="auto"/>
          <w:sz w:val="23"/>
          <w:szCs w:val="23"/>
        </w:rPr>
        <w:t>P</w:t>
      </w:r>
      <w:r>
        <w:rPr>
          <w:rStyle w:val="A1"/>
          <w:rFonts w:asciiTheme="minorHAnsi" w:hAnsiTheme="minorHAnsi" w:cstheme="minorBidi"/>
          <w:color w:val="auto"/>
          <w:sz w:val="23"/>
          <w:szCs w:val="23"/>
        </w:rPr>
        <w:t xml:space="preserve">rogram has coordinated over 860 screenings and comprehensive exams for children across the state. </w:t>
      </w:r>
    </w:p>
    <w:p w:rsidR="00C971BE" w:rsidRPr="00C971BE" w:rsidRDefault="00C971BE" w:rsidP="00C971BE">
      <w:pPr>
        <w:pBdr>
          <w:bottom w:val="single" w:sz="12" w:space="1" w:color="auto"/>
        </w:pBdr>
        <w:rPr>
          <w:rFonts w:asciiTheme="minorHAnsi" w:hAnsiTheme="minorHAnsi"/>
        </w:rPr>
      </w:pPr>
    </w:p>
    <w:p w:rsidR="00DA3936" w:rsidRPr="00DA4862" w:rsidRDefault="00DA4862" w:rsidP="005A19CF">
      <w:pPr>
        <w:pBdr>
          <w:bottom w:val="single" w:sz="12" w:space="1" w:color="auto"/>
        </w:pBdr>
        <w:rPr>
          <w:rFonts w:asciiTheme="minorHAnsi" w:hAnsiTheme="minorHAnsi"/>
          <w:b/>
          <w:sz w:val="32"/>
        </w:rPr>
      </w:pPr>
      <w:r>
        <w:rPr>
          <w:rFonts w:asciiTheme="minorHAnsi" w:hAnsiTheme="minorHAnsi"/>
          <w:b/>
          <w:sz w:val="32"/>
        </w:rPr>
        <w:t>Corey Rankins</w:t>
      </w:r>
    </w:p>
    <w:p w:rsidR="00DA4862" w:rsidRDefault="00DA4862" w:rsidP="00DA4862">
      <w:pPr>
        <w:pStyle w:val="Default"/>
      </w:pPr>
    </w:p>
    <w:p w:rsidR="00DA4862" w:rsidRDefault="00D64742" w:rsidP="00DA4862">
      <w:pPr>
        <w:pStyle w:val="Pa4"/>
        <w:jc w:val="both"/>
        <w:rPr>
          <w:rStyle w:val="A1"/>
          <w:rFonts w:asciiTheme="minorHAnsi" w:hAnsiTheme="minorHAnsi" w:cstheme="minorBidi"/>
          <w:color w:val="auto"/>
          <w:sz w:val="23"/>
          <w:szCs w:val="23"/>
        </w:rPr>
      </w:pPr>
      <w:r>
        <w:rPr>
          <w:rStyle w:val="A1"/>
          <w:rFonts w:asciiTheme="minorHAnsi" w:hAnsiTheme="minorHAnsi" w:cstheme="minorBidi"/>
          <w:noProof/>
          <w:color w:val="auto"/>
          <w:sz w:val="23"/>
          <w:szCs w:val="23"/>
        </w:rPr>
        <w:drawing>
          <wp:anchor distT="0" distB="0" distL="114300" distR="114300" simplePos="0" relativeHeight="251644928" behindDoc="0" locked="0" layoutInCell="1" allowOverlap="1" wp14:anchorId="34ABCE4F" wp14:editId="3E167AA0">
            <wp:simplePos x="0" y="0"/>
            <wp:positionH relativeFrom="column">
              <wp:posOffset>0</wp:posOffset>
            </wp:positionH>
            <wp:positionV relativeFrom="paragraph">
              <wp:posOffset>174625</wp:posOffset>
            </wp:positionV>
            <wp:extent cx="3656330" cy="4876800"/>
            <wp:effectExtent l="0" t="0" r="1270" b="0"/>
            <wp:wrapSquare wrapText="bothSides"/>
            <wp:docPr id="4" name="Picture 4" descr="O:\Marketing\Reports\Annual Report 14\pictures\Corey (for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rketing\Reports\Annual Report 14\pictures\Corey (for repor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6330" cy="487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862" w:rsidRDefault="00DA4862" w:rsidP="00DA4862">
      <w:pPr>
        <w:pStyle w:val="Pa4"/>
        <w:jc w:val="both"/>
        <w:rPr>
          <w:rStyle w:val="A1"/>
          <w:rFonts w:asciiTheme="minorHAnsi" w:hAnsiTheme="minorHAnsi" w:cstheme="minorBidi"/>
          <w:color w:val="auto"/>
          <w:sz w:val="23"/>
          <w:szCs w:val="23"/>
        </w:rPr>
      </w:pPr>
      <w:r w:rsidRPr="00DA4862">
        <w:rPr>
          <w:rStyle w:val="A1"/>
          <w:rFonts w:asciiTheme="minorHAnsi" w:hAnsiTheme="minorHAnsi" w:cstheme="minorBidi"/>
          <w:color w:val="auto"/>
          <w:sz w:val="23"/>
          <w:szCs w:val="23"/>
        </w:rPr>
        <w:t xml:space="preserve">Thirteen-year-old Corey Rankins was struggling with his schoolwork before he received glasses from the Lighthouse. “He was having trouble with school and had to sit in the front row and still couldn’t see,” said Dana Rankins, Corey’s </w:t>
      </w:r>
      <w:r w:rsidR="00F17213" w:rsidRPr="00DA4862">
        <w:rPr>
          <w:rStyle w:val="A1"/>
          <w:rFonts w:asciiTheme="minorHAnsi" w:hAnsiTheme="minorHAnsi" w:cstheme="minorBidi"/>
          <w:color w:val="auto"/>
          <w:sz w:val="23"/>
          <w:szCs w:val="23"/>
        </w:rPr>
        <w:t xml:space="preserve">mom. </w:t>
      </w:r>
      <w:r w:rsidRPr="00DA4862">
        <w:rPr>
          <w:rStyle w:val="A1"/>
          <w:rFonts w:asciiTheme="minorHAnsi" w:hAnsiTheme="minorHAnsi" w:cstheme="minorBidi"/>
          <w:color w:val="auto"/>
          <w:sz w:val="23"/>
          <w:szCs w:val="23"/>
        </w:rPr>
        <w:t xml:space="preserve">“That and he was having headaches,” due to the strain to see. </w:t>
      </w:r>
    </w:p>
    <w:p w:rsidR="00F17213" w:rsidRPr="00F17213" w:rsidRDefault="00F17213" w:rsidP="00F17213">
      <w:pPr>
        <w:pStyle w:val="Default"/>
      </w:pPr>
    </w:p>
    <w:p w:rsidR="00DA4862" w:rsidRPr="00DA4862" w:rsidRDefault="00DA4862" w:rsidP="00DA4862">
      <w:pPr>
        <w:pStyle w:val="Pa4"/>
        <w:jc w:val="both"/>
        <w:rPr>
          <w:rFonts w:asciiTheme="minorHAnsi" w:hAnsiTheme="minorHAnsi"/>
          <w:sz w:val="23"/>
          <w:szCs w:val="23"/>
        </w:rPr>
      </w:pPr>
      <w:r w:rsidRPr="00DA4862">
        <w:rPr>
          <w:rStyle w:val="A1"/>
          <w:rFonts w:asciiTheme="minorHAnsi" w:hAnsiTheme="minorHAnsi" w:cstheme="minorBidi"/>
          <w:color w:val="auto"/>
          <w:sz w:val="23"/>
          <w:szCs w:val="23"/>
        </w:rPr>
        <w:t xml:space="preserve">Corey’s struggles were more than just not being able to see, “he would get angry, people would tell him, ‘Your vision isn’t that bad,’” Dana said. An eye exam through the Lighthouse showed that Corey really needed glasses because he had a strong prescription. </w:t>
      </w:r>
    </w:p>
    <w:p w:rsidR="00DA4862" w:rsidRDefault="00DA4862" w:rsidP="00DA4862">
      <w:pPr>
        <w:pStyle w:val="Pa4"/>
        <w:jc w:val="both"/>
        <w:rPr>
          <w:rStyle w:val="A1"/>
          <w:rFonts w:asciiTheme="minorHAnsi" w:hAnsiTheme="minorHAnsi" w:cstheme="minorBidi"/>
          <w:color w:val="auto"/>
          <w:sz w:val="23"/>
          <w:szCs w:val="23"/>
        </w:rPr>
      </w:pPr>
    </w:p>
    <w:p w:rsidR="00DA4862" w:rsidRPr="00DA4862" w:rsidRDefault="00DA4862" w:rsidP="00DA4862">
      <w:pPr>
        <w:pStyle w:val="Pa4"/>
        <w:jc w:val="both"/>
        <w:rPr>
          <w:rFonts w:asciiTheme="minorHAnsi" w:hAnsiTheme="minorHAnsi"/>
          <w:sz w:val="23"/>
          <w:szCs w:val="23"/>
        </w:rPr>
      </w:pPr>
      <w:r w:rsidRPr="00DA4862">
        <w:rPr>
          <w:rStyle w:val="A1"/>
          <w:rFonts w:asciiTheme="minorHAnsi" w:hAnsiTheme="minorHAnsi" w:cstheme="minorBidi"/>
          <w:color w:val="auto"/>
          <w:sz w:val="23"/>
          <w:szCs w:val="23"/>
        </w:rPr>
        <w:t xml:space="preserve">“He put them on and said, ‘Oh thank you God, I can see everything!’’ his mom said happily. “When he got the </w:t>
      </w:r>
      <w:r w:rsidR="00F17213" w:rsidRPr="00DA4862">
        <w:rPr>
          <w:rStyle w:val="A1"/>
          <w:rFonts w:asciiTheme="minorHAnsi" w:hAnsiTheme="minorHAnsi" w:cstheme="minorBidi"/>
          <w:color w:val="auto"/>
          <w:sz w:val="23"/>
          <w:szCs w:val="23"/>
        </w:rPr>
        <w:t>glasses</w:t>
      </w:r>
      <w:r w:rsidR="00F17213">
        <w:rPr>
          <w:rStyle w:val="A1"/>
          <w:rFonts w:asciiTheme="minorHAnsi" w:hAnsiTheme="minorHAnsi" w:cstheme="minorBidi"/>
          <w:color w:val="auto"/>
          <w:sz w:val="23"/>
          <w:szCs w:val="23"/>
        </w:rPr>
        <w:t>,</w:t>
      </w:r>
      <w:r w:rsidR="00F17213" w:rsidRPr="00DA4862">
        <w:rPr>
          <w:rStyle w:val="A1"/>
          <w:rFonts w:asciiTheme="minorHAnsi" w:hAnsiTheme="minorHAnsi" w:cstheme="minorBidi"/>
          <w:color w:val="auto"/>
          <w:sz w:val="23"/>
          <w:szCs w:val="23"/>
        </w:rPr>
        <w:t xml:space="preserve"> which</w:t>
      </w:r>
      <w:r w:rsidRPr="00DA4862">
        <w:rPr>
          <w:rStyle w:val="A1"/>
          <w:rFonts w:asciiTheme="minorHAnsi" w:hAnsiTheme="minorHAnsi" w:cstheme="minorBidi"/>
          <w:color w:val="auto"/>
          <w:sz w:val="23"/>
          <w:szCs w:val="23"/>
        </w:rPr>
        <w:t xml:space="preserve"> was a new Corey.” </w:t>
      </w:r>
    </w:p>
    <w:p w:rsidR="00DA4862" w:rsidRDefault="00DA4862" w:rsidP="00D64742">
      <w:pPr>
        <w:pBdr>
          <w:bottom w:val="single" w:sz="12" w:space="16" w:color="auto"/>
        </w:pBdr>
        <w:rPr>
          <w:rStyle w:val="A1"/>
          <w:rFonts w:asciiTheme="minorHAnsi" w:hAnsiTheme="minorHAnsi" w:cstheme="minorBidi"/>
          <w:color w:val="auto"/>
          <w:sz w:val="23"/>
          <w:szCs w:val="23"/>
        </w:rPr>
      </w:pPr>
    </w:p>
    <w:p w:rsidR="001047F0" w:rsidRDefault="00DA4862" w:rsidP="00D64742">
      <w:pPr>
        <w:pBdr>
          <w:bottom w:val="single" w:sz="12" w:space="16" w:color="auto"/>
        </w:pBdr>
        <w:rPr>
          <w:rFonts w:asciiTheme="minorHAnsi" w:hAnsiTheme="minorHAnsi" w:cs="Arial"/>
          <w:b/>
          <w:sz w:val="36"/>
          <w:szCs w:val="36"/>
        </w:rPr>
      </w:pPr>
      <w:r w:rsidRPr="00DA4862">
        <w:rPr>
          <w:rStyle w:val="A1"/>
          <w:rFonts w:asciiTheme="minorHAnsi" w:hAnsiTheme="minorHAnsi" w:cstheme="minorBidi"/>
          <w:color w:val="auto"/>
          <w:sz w:val="23"/>
          <w:szCs w:val="23"/>
        </w:rPr>
        <w:t>Corey can now not only complete his schoolwork better, he can also enjoy playing games at home since he can now see. “The gla</w:t>
      </w:r>
      <w:r w:rsidR="00965422">
        <w:rPr>
          <w:rStyle w:val="A1"/>
          <w:rFonts w:asciiTheme="minorHAnsi" w:hAnsiTheme="minorHAnsi" w:cstheme="minorBidi"/>
          <w:color w:val="auto"/>
          <w:sz w:val="23"/>
          <w:szCs w:val="23"/>
        </w:rPr>
        <w:t>sses are a blessing,” said Dana</w:t>
      </w:r>
      <w:r w:rsidR="00D64742">
        <w:rPr>
          <w:rFonts w:asciiTheme="minorHAnsi" w:hAnsiTheme="minorHAnsi" w:cstheme="minorBidi"/>
          <w:sz w:val="23"/>
          <w:szCs w:val="23"/>
        </w:rPr>
        <w:t>.</w:t>
      </w:r>
    </w:p>
    <w:p w:rsidR="00D64742" w:rsidRPr="005F6D65" w:rsidRDefault="00D64742" w:rsidP="005F6D65"/>
    <w:p w:rsidR="00F17213" w:rsidRDefault="00F17213">
      <w:pPr>
        <w:widowControl/>
        <w:autoSpaceDE/>
        <w:autoSpaceDN/>
        <w:adjustRightInd/>
        <w:spacing w:after="200" w:line="276" w:lineRule="auto"/>
      </w:pPr>
    </w:p>
    <w:p w:rsidR="00F17213" w:rsidRPr="00B712FB" w:rsidRDefault="00F17213" w:rsidP="00B712FB">
      <w:pPr>
        <w:pBdr>
          <w:bottom w:val="single" w:sz="4" w:space="1" w:color="auto"/>
        </w:pBdr>
        <w:shd w:val="clear" w:color="auto" w:fill="FFFFFF"/>
        <w:tabs>
          <w:tab w:val="left" w:pos="10080"/>
        </w:tabs>
        <w:spacing w:before="43" w:after="115" w:line="461" w:lineRule="exact"/>
        <w:rPr>
          <w:rFonts w:asciiTheme="minorHAnsi" w:hAnsiTheme="minorHAnsi" w:cs="Arial"/>
          <w:b/>
          <w:sz w:val="36"/>
          <w:szCs w:val="36"/>
        </w:rPr>
      </w:pPr>
      <w:r w:rsidRPr="00B712FB">
        <w:rPr>
          <w:rFonts w:asciiTheme="minorHAnsi" w:hAnsiTheme="minorHAnsi" w:cs="Arial"/>
          <w:b/>
          <w:sz w:val="36"/>
          <w:szCs w:val="36"/>
        </w:rPr>
        <w:t>How do I fundraise for KidSight?</w:t>
      </w:r>
    </w:p>
    <w:p w:rsidR="00583B7D" w:rsidRDefault="00F17213" w:rsidP="00B712FB">
      <w:pPr>
        <w:pBdr>
          <w:bottom w:val="single" w:sz="12" w:space="1" w:color="auto"/>
        </w:pBdr>
        <w:rPr>
          <w:rFonts w:asciiTheme="minorHAnsi" w:hAnsiTheme="minorHAnsi" w:cs="Arial"/>
          <w:b/>
          <w:sz w:val="36"/>
          <w:szCs w:val="36"/>
        </w:rPr>
      </w:pPr>
      <w:r w:rsidRPr="00B712FB">
        <w:rPr>
          <w:rStyle w:val="A1"/>
          <w:rFonts w:cstheme="minorBidi"/>
          <w:color w:val="auto"/>
          <w:sz w:val="23"/>
          <w:szCs w:val="23"/>
        </w:rPr>
        <w:lastRenderedPageBreak/>
        <w:t>If you are unable to purchase a vision screener for your club</w:t>
      </w:r>
      <w:r w:rsidR="00B712FB" w:rsidRPr="00B712FB">
        <w:rPr>
          <w:rStyle w:val="A1"/>
          <w:rFonts w:cstheme="minorBidi"/>
          <w:color w:val="auto"/>
          <w:sz w:val="23"/>
          <w:szCs w:val="23"/>
        </w:rPr>
        <w:t xml:space="preserve"> and are looking to fundraise through various means, we have included narrative below that will help supplement any additional information you may need.</w:t>
      </w:r>
      <w:r w:rsidR="00B712FB">
        <w:rPr>
          <w:rFonts w:asciiTheme="minorHAnsi" w:hAnsiTheme="minorHAnsi" w:cs="Arial"/>
          <w:b/>
          <w:sz w:val="36"/>
          <w:szCs w:val="36"/>
        </w:rPr>
        <w:t xml:space="preserve"> </w:t>
      </w:r>
    </w:p>
    <w:p w:rsidR="00583B7D" w:rsidRDefault="00583B7D" w:rsidP="00B712FB">
      <w:pPr>
        <w:pBdr>
          <w:bottom w:val="single" w:sz="12" w:space="1" w:color="auto"/>
        </w:pBdr>
        <w:rPr>
          <w:rFonts w:asciiTheme="minorHAnsi" w:hAnsiTheme="minorHAnsi" w:cs="Arial"/>
          <w:b/>
          <w:sz w:val="36"/>
          <w:szCs w:val="36"/>
        </w:rPr>
      </w:pPr>
    </w:p>
    <w:p w:rsidR="00B712FB" w:rsidRPr="00BD6621" w:rsidRDefault="00B712FB" w:rsidP="00583B7D">
      <w:pPr>
        <w:pBdr>
          <w:bottom w:val="single" w:sz="12" w:space="1" w:color="auto"/>
        </w:pBdr>
        <w:jc w:val="center"/>
        <w:rPr>
          <w:rFonts w:asciiTheme="minorHAnsi" w:hAnsiTheme="minorHAnsi" w:cs="Arial"/>
          <w:b/>
          <w:i/>
          <w:sz w:val="40"/>
          <w:szCs w:val="36"/>
        </w:rPr>
      </w:pPr>
      <w:r w:rsidRPr="00BD6621">
        <w:rPr>
          <w:rFonts w:cstheme="minorBidi"/>
          <w:i/>
          <w:szCs w:val="23"/>
        </w:rPr>
        <w:t xml:space="preserve">This information is pertinent to obtaining a vision screener for the purposes of </w:t>
      </w:r>
      <w:r w:rsidR="003E11F1" w:rsidRPr="00BD6621">
        <w:rPr>
          <w:rFonts w:cstheme="minorBidi"/>
          <w:i/>
          <w:szCs w:val="23"/>
        </w:rPr>
        <w:t>referring children to the Lighthouse only. For more information and explanation of goals/objectives on KidSight, please visit the website found on the cover page of this packet. For more information on the Georgia Lions Lighthouse Foundation, please contact your District Director.</w:t>
      </w:r>
    </w:p>
    <w:p w:rsidR="00B712FB" w:rsidRPr="00B712FB" w:rsidRDefault="00B712FB" w:rsidP="00B712FB">
      <w:pPr>
        <w:pBdr>
          <w:bottom w:val="single" w:sz="12" w:space="1" w:color="auto"/>
        </w:pBdr>
        <w:rPr>
          <w:rStyle w:val="A1"/>
          <w:rFonts w:cstheme="minorBidi"/>
          <w:color w:val="auto"/>
          <w:sz w:val="23"/>
          <w:szCs w:val="23"/>
        </w:rPr>
      </w:pPr>
    </w:p>
    <w:p w:rsidR="003E11F1" w:rsidRPr="003E11F1" w:rsidRDefault="003E11F1" w:rsidP="003E11F1">
      <w:pPr>
        <w:pBdr>
          <w:bottom w:val="single" w:sz="12" w:space="1" w:color="auto"/>
        </w:pBdr>
        <w:jc w:val="center"/>
        <w:rPr>
          <w:rFonts w:cstheme="minorBidi"/>
          <w:b/>
          <w:sz w:val="28"/>
          <w:szCs w:val="23"/>
        </w:rPr>
      </w:pPr>
      <w:r w:rsidRPr="003E11F1">
        <w:rPr>
          <w:rFonts w:cstheme="minorBidi"/>
          <w:b/>
          <w:sz w:val="28"/>
          <w:szCs w:val="23"/>
        </w:rPr>
        <w:t>Georgia Lions Lighthouse Foundation</w:t>
      </w:r>
    </w:p>
    <w:p w:rsidR="00BD6621" w:rsidRDefault="00BD6621" w:rsidP="00B712FB">
      <w:pPr>
        <w:pBdr>
          <w:bottom w:val="single" w:sz="12" w:space="1" w:color="auto"/>
        </w:pBdr>
        <w:rPr>
          <w:rFonts w:cstheme="minorBidi"/>
          <w:b/>
          <w:sz w:val="23"/>
          <w:szCs w:val="23"/>
        </w:rPr>
      </w:pPr>
    </w:p>
    <w:p w:rsidR="00B712FB" w:rsidRPr="00B712FB" w:rsidRDefault="00583B7D" w:rsidP="00B712FB">
      <w:pPr>
        <w:pBdr>
          <w:bottom w:val="single" w:sz="12" w:space="1" w:color="auto"/>
        </w:pBdr>
        <w:rPr>
          <w:rFonts w:cstheme="minorBidi"/>
          <w:sz w:val="23"/>
          <w:szCs w:val="23"/>
        </w:rPr>
      </w:pPr>
      <w:r>
        <w:rPr>
          <w:rFonts w:cstheme="minorBidi"/>
          <w:b/>
          <w:sz w:val="23"/>
          <w:szCs w:val="23"/>
        </w:rPr>
        <w:t>Organization Description</w:t>
      </w:r>
    </w:p>
    <w:p w:rsidR="00B712FB" w:rsidRPr="00B712FB" w:rsidRDefault="00B712FB" w:rsidP="00B712FB">
      <w:pPr>
        <w:pBdr>
          <w:bottom w:val="single" w:sz="12" w:space="1" w:color="auto"/>
        </w:pBdr>
        <w:rPr>
          <w:rFonts w:cstheme="minorBidi"/>
          <w:sz w:val="23"/>
          <w:szCs w:val="23"/>
        </w:rPr>
      </w:pPr>
      <w:r w:rsidRPr="00B712FB">
        <w:rPr>
          <w:rFonts w:cstheme="minorBidi"/>
          <w:sz w:val="23"/>
          <w:szCs w:val="23"/>
        </w:rPr>
        <w:t xml:space="preserve">The Georgia Lions Lighthouse Foundation (GLLF) is a 501(c)(3) based in Chamblee, Georgia. GLLF was founded in 1949 to provide one eye surgery for a child in need. Since, we have carried a consistent mission of providing individuals with vision and hearing services through education, detection, prevention, and treatment. GLLF is the only statewide provider of vision and hearing services for uninsured and underinsured Georgians who fall under 200% of the Federal Poverty Guidelines (FPG). Our service is possible through collaborative partnerships with our network of partners, volunteer optometrists and ophthalmologists, operating in our </w:t>
      </w:r>
      <w:r w:rsidR="003E11F1">
        <w:rPr>
          <w:rFonts w:cstheme="minorBidi"/>
          <w:sz w:val="23"/>
          <w:szCs w:val="23"/>
        </w:rPr>
        <w:t>30</w:t>
      </w:r>
      <w:r w:rsidRPr="00B712FB">
        <w:rPr>
          <w:rFonts w:cstheme="minorBidi"/>
          <w:sz w:val="23"/>
          <w:szCs w:val="23"/>
        </w:rPr>
        <w:t xml:space="preserve"> traveling clinics throughout Georgia. We enable greater independence and increased quality of life for Georgians in financial need.</w:t>
      </w:r>
    </w:p>
    <w:p w:rsidR="00B712FB" w:rsidRPr="00B712FB" w:rsidRDefault="00B712FB" w:rsidP="00B712FB">
      <w:pPr>
        <w:pBdr>
          <w:bottom w:val="single" w:sz="12" w:space="1" w:color="auto"/>
        </w:pBdr>
        <w:rPr>
          <w:rFonts w:cstheme="minorBidi"/>
          <w:sz w:val="23"/>
          <w:szCs w:val="23"/>
        </w:rPr>
      </w:pPr>
    </w:p>
    <w:p w:rsidR="00B712FB" w:rsidRPr="00B712FB" w:rsidRDefault="00B712FB" w:rsidP="00B712FB">
      <w:pPr>
        <w:pBdr>
          <w:bottom w:val="single" w:sz="12" w:space="1" w:color="auto"/>
        </w:pBdr>
        <w:rPr>
          <w:rFonts w:cstheme="minorBidi"/>
          <w:sz w:val="23"/>
          <w:szCs w:val="23"/>
        </w:rPr>
      </w:pPr>
      <w:r w:rsidRPr="00B712FB">
        <w:rPr>
          <w:rFonts w:cstheme="minorBidi"/>
          <w:b/>
          <w:sz w:val="23"/>
          <w:szCs w:val="23"/>
        </w:rPr>
        <w:t>Children’s</w:t>
      </w:r>
      <w:r w:rsidR="00583B7D">
        <w:rPr>
          <w:rFonts w:cstheme="minorBidi"/>
          <w:b/>
          <w:sz w:val="23"/>
          <w:szCs w:val="23"/>
        </w:rPr>
        <w:t xml:space="preserve"> Vision Clinic</w:t>
      </w:r>
      <w:r w:rsidRPr="00B712FB">
        <w:rPr>
          <w:rFonts w:cstheme="minorBidi"/>
          <w:b/>
          <w:sz w:val="23"/>
          <w:szCs w:val="23"/>
        </w:rPr>
        <w:t xml:space="preserve"> Program </w:t>
      </w:r>
      <w:r w:rsidR="00583B7D">
        <w:rPr>
          <w:rFonts w:cstheme="minorBidi"/>
          <w:b/>
          <w:sz w:val="23"/>
          <w:szCs w:val="23"/>
        </w:rPr>
        <w:t>Impact and Description</w:t>
      </w:r>
    </w:p>
    <w:p w:rsidR="00B712FB" w:rsidRPr="00B712FB" w:rsidRDefault="00B712FB" w:rsidP="00B712FB">
      <w:pPr>
        <w:pBdr>
          <w:bottom w:val="single" w:sz="12" w:space="1" w:color="auto"/>
        </w:pBdr>
        <w:rPr>
          <w:rFonts w:cstheme="minorBidi"/>
          <w:sz w:val="23"/>
          <w:szCs w:val="23"/>
        </w:rPr>
      </w:pPr>
      <w:r w:rsidRPr="00B712FB">
        <w:rPr>
          <w:rFonts w:cstheme="minorBidi"/>
          <w:sz w:val="23"/>
          <w:szCs w:val="23"/>
        </w:rPr>
        <w:t xml:space="preserve">Providing eye care for students is imperative. The </w:t>
      </w:r>
      <w:r w:rsidRPr="003E11F1">
        <w:rPr>
          <w:rFonts w:cstheme="minorBidi"/>
          <w:i/>
          <w:sz w:val="23"/>
          <w:szCs w:val="23"/>
        </w:rPr>
        <w:t>Journal of Behavior Optometry</w:t>
      </w:r>
      <w:r w:rsidRPr="00B712FB">
        <w:rPr>
          <w:rFonts w:cstheme="minorBidi"/>
          <w:sz w:val="23"/>
          <w:szCs w:val="23"/>
        </w:rPr>
        <w:t xml:space="preserve"> states that</w:t>
      </w:r>
      <w:r w:rsidR="003E11F1">
        <w:rPr>
          <w:rFonts w:cstheme="minorBidi"/>
          <w:sz w:val="23"/>
          <w:szCs w:val="23"/>
        </w:rPr>
        <w:t>,</w:t>
      </w:r>
      <w:r w:rsidRPr="00B712FB">
        <w:rPr>
          <w:rFonts w:cstheme="minorBidi"/>
          <w:sz w:val="23"/>
          <w:szCs w:val="23"/>
        </w:rPr>
        <w:t xml:space="preserve"> “80 percent of all learning during a child’s first 12 years is obtained through vision.” Because vision is such an integral component in education, the Lighthouse partners with over </w:t>
      </w:r>
      <w:r w:rsidR="003E11F1">
        <w:rPr>
          <w:rFonts w:cstheme="minorBidi"/>
          <w:sz w:val="23"/>
          <w:szCs w:val="23"/>
        </w:rPr>
        <w:t>127</w:t>
      </w:r>
      <w:r w:rsidRPr="00B712FB">
        <w:rPr>
          <w:rFonts w:cstheme="minorBidi"/>
          <w:sz w:val="23"/>
          <w:szCs w:val="23"/>
        </w:rPr>
        <w:t xml:space="preserve"> public schools throughout the state of Georgia to screen school-aged children. </w:t>
      </w:r>
    </w:p>
    <w:p w:rsidR="00B712FB" w:rsidRPr="00B712FB" w:rsidRDefault="00B712FB" w:rsidP="00B712FB">
      <w:pPr>
        <w:pBdr>
          <w:bottom w:val="single" w:sz="12" w:space="1" w:color="auto"/>
        </w:pBdr>
        <w:rPr>
          <w:rFonts w:cstheme="minorBidi"/>
          <w:sz w:val="23"/>
          <w:szCs w:val="23"/>
        </w:rPr>
      </w:pPr>
    </w:p>
    <w:p w:rsidR="00B712FB" w:rsidRPr="00B712FB" w:rsidRDefault="00B712FB" w:rsidP="00B712FB">
      <w:pPr>
        <w:pBdr>
          <w:bottom w:val="single" w:sz="12" w:space="1" w:color="auto"/>
        </w:pBdr>
        <w:rPr>
          <w:rFonts w:cstheme="minorBidi"/>
          <w:sz w:val="23"/>
          <w:szCs w:val="23"/>
        </w:rPr>
      </w:pPr>
      <w:r w:rsidRPr="00B712FB">
        <w:rPr>
          <w:rFonts w:cstheme="minorBidi"/>
          <w:sz w:val="23"/>
          <w:szCs w:val="23"/>
        </w:rPr>
        <w:t>The Lighthouse ended FY2014 serving over 750 children state-wide</w:t>
      </w:r>
      <w:r w:rsidR="003E11F1">
        <w:rPr>
          <w:rFonts w:cstheme="minorBidi"/>
          <w:sz w:val="23"/>
          <w:szCs w:val="23"/>
        </w:rPr>
        <w:t xml:space="preserve"> through the Children’s Vision Clinic Program</w:t>
      </w:r>
      <w:r w:rsidRPr="00B712FB">
        <w:rPr>
          <w:rFonts w:cstheme="minorBidi"/>
          <w:sz w:val="23"/>
          <w:szCs w:val="23"/>
        </w:rPr>
        <w:t>. Every child serve</w:t>
      </w:r>
      <w:r w:rsidR="003E11F1">
        <w:rPr>
          <w:rFonts w:cstheme="minorBidi"/>
          <w:sz w:val="23"/>
          <w:szCs w:val="23"/>
        </w:rPr>
        <w:t>d</w:t>
      </w:r>
      <w:r w:rsidRPr="00B712FB">
        <w:rPr>
          <w:rFonts w:cstheme="minorBidi"/>
          <w:sz w:val="23"/>
          <w:szCs w:val="23"/>
        </w:rPr>
        <w:t xml:space="preserve"> falls below 200% of the Federal Poverty Guidelines, is a resident of Georgia, and is uninsured or underinsured. Over 60% of the children serve</w:t>
      </w:r>
      <w:r w:rsidR="003E11F1">
        <w:rPr>
          <w:rFonts w:cstheme="minorBidi"/>
          <w:sz w:val="23"/>
          <w:szCs w:val="23"/>
        </w:rPr>
        <w:t>d</w:t>
      </w:r>
      <w:r w:rsidRPr="00B712FB">
        <w:rPr>
          <w:rFonts w:cstheme="minorBidi"/>
          <w:sz w:val="23"/>
          <w:szCs w:val="23"/>
        </w:rPr>
        <w:t xml:space="preserve"> reside in either DeKalb County or Fulton County. In the Greater Atlanta Metro area a large majority of children patients are African American (61%) or Hispanic (28%). </w:t>
      </w:r>
      <w:r w:rsidR="000A7E17">
        <w:rPr>
          <w:rFonts w:cstheme="minorBidi"/>
          <w:sz w:val="23"/>
          <w:szCs w:val="23"/>
        </w:rPr>
        <w:t>While children of all ages are served, the Lighthouse</w:t>
      </w:r>
      <w:r w:rsidRPr="00B712FB">
        <w:rPr>
          <w:rFonts w:cstheme="minorBidi"/>
          <w:sz w:val="23"/>
          <w:szCs w:val="23"/>
        </w:rPr>
        <w:t xml:space="preserve"> primarily see</w:t>
      </w:r>
      <w:r w:rsidR="000A7E17">
        <w:rPr>
          <w:rFonts w:cstheme="minorBidi"/>
          <w:sz w:val="23"/>
          <w:szCs w:val="23"/>
        </w:rPr>
        <w:t>s</w:t>
      </w:r>
      <w:r w:rsidRPr="00B712FB">
        <w:rPr>
          <w:rFonts w:cstheme="minorBidi"/>
          <w:sz w:val="23"/>
          <w:szCs w:val="23"/>
        </w:rPr>
        <w:t xml:space="preserve"> children aged 5 thru 10 (44%), children aged 11 thru 13 (26%) and children aged 14 thru 18 (28%). </w:t>
      </w:r>
    </w:p>
    <w:p w:rsidR="00B712FB" w:rsidRPr="00B712FB" w:rsidRDefault="00B712FB" w:rsidP="00B712FB">
      <w:pPr>
        <w:pBdr>
          <w:bottom w:val="single" w:sz="12" w:space="1" w:color="auto"/>
        </w:pBdr>
        <w:rPr>
          <w:rFonts w:cstheme="minorBidi"/>
          <w:sz w:val="23"/>
          <w:szCs w:val="23"/>
        </w:rPr>
      </w:pPr>
    </w:p>
    <w:p w:rsidR="00B712FB" w:rsidRPr="00B712FB" w:rsidRDefault="00B712FB" w:rsidP="00583B7D">
      <w:pPr>
        <w:pBdr>
          <w:bottom w:val="single" w:sz="12" w:space="1" w:color="auto"/>
        </w:pBdr>
        <w:rPr>
          <w:rFonts w:cstheme="minorBidi"/>
          <w:sz w:val="23"/>
          <w:szCs w:val="23"/>
        </w:rPr>
      </w:pPr>
      <w:r w:rsidRPr="00B712FB">
        <w:rPr>
          <w:rFonts w:cstheme="minorBidi"/>
          <w:sz w:val="23"/>
          <w:szCs w:val="23"/>
        </w:rPr>
        <w:t xml:space="preserve">Over 94% of the children the Lighthouse served in FY2014 received a pair of new prescription eyeglasses manufactured by the Lighthouse at their headquarters in Chamblee. </w:t>
      </w:r>
      <w:r w:rsidR="00583B7D">
        <w:rPr>
          <w:rFonts w:cstheme="minorBidi"/>
          <w:sz w:val="23"/>
          <w:szCs w:val="23"/>
        </w:rPr>
        <w:t xml:space="preserve">These glasses, provided at no cost to the child or their family, enable children to improve their school engagement and overall quality of life. </w:t>
      </w:r>
    </w:p>
    <w:p w:rsidR="00B712FB" w:rsidRPr="00B712FB" w:rsidRDefault="00B712FB" w:rsidP="00B712FB">
      <w:pPr>
        <w:pBdr>
          <w:bottom w:val="single" w:sz="12" w:space="1" w:color="auto"/>
        </w:pBdr>
        <w:rPr>
          <w:rFonts w:cstheme="minorBidi"/>
          <w:sz w:val="23"/>
          <w:szCs w:val="23"/>
        </w:rPr>
      </w:pPr>
    </w:p>
    <w:p w:rsidR="00B712FB" w:rsidRPr="00B712FB" w:rsidRDefault="00B712FB" w:rsidP="00B712FB">
      <w:pPr>
        <w:pBdr>
          <w:bottom w:val="single" w:sz="12" w:space="1" w:color="auto"/>
        </w:pBdr>
        <w:rPr>
          <w:rFonts w:cstheme="minorBidi"/>
          <w:sz w:val="23"/>
          <w:szCs w:val="23"/>
        </w:rPr>
      </w:pPr>
      <w:r w:rsidRPr="00B712FB">
        <w:rPr>
          <w:rFonts w:cstheme="minorBidi"/>
          <w:b/>
          <w:sz w:val="23"/>
          <w:szCs w:val="23"/>
        </w:rPr>
        <w:t>Children’s Program Objectives</w:t>
      </w:r>
      <w:r w:rsidRPr="00B712FB">
        <w:rPr>
          <w:rFonts w:cstheme="minorBidi"/>
          <w:sz w:val="23"/>
          <w:szCs w:val="23"/>
        </w:rPr>
        <w:t>:</w:t>
      </w:r>
    </w:p>
    <w:p w:rsidR="00B712FB" w:rsidRDefault="00B712FB" w:rsidP="00B712FB">
      <w:pPr>
        <w:pBdr>
          <w:bottom w:val="single" w:sz="12" w:space="1" w:color="auto"/>
        </w:pBdr>
        <w:rPr>
          <w:rFonts w:cstheme="minorBidi"/>
          <w:sz w:val="23"/>
          <w:szCs w:val="23"/>
        </w:rPr>
      </w:pPr>
      <w:r w:rsidRPr="00B712FB">
        <w:rPr>
          <w:rFonts w:cstheme="minorBidi"/>
          <w:sz w:val="23"/>
          <w:szCs w:val="23"/>
        </w:rPr>
        <w:t>The Lighthouse receives a majority of its children patients through a referral network of partners including but not limited to: the Georgia Charitable Care Network, school based health centers, Federally Qualified Health Centers, and public school system</w:t>
      </w:r>
      <w:r w:rsidR="00CB2D58">
        <w:rPr>
          <w:rFonts w:cstheme="minorBidi"/>
          <w:sz w:val="23"/>
          <w:szCs w:val="23"/>
        </w:rPr>
        <w:t>s</w:t>
      </w:r>
      <w:r w:rsidRPr="00B712FB">
        <w:rPr>
          <w:rFonts w:cstheme="minorBidi"/>
          <w:sz w:val="23"/>
          <w:szCs w:val="23"/>
        </w:rPr>
        <w:t xml:space="preserve">. In a coordinated effort to serve more children, the Lighthouse is taking part in a new initiative launched by Lions Club International Foundation, </w:t>
      </w:r>
      <w:r w:rsidR="00CB2D58">
        <w:rPr>
          <w:rFonts w:cstheme="minorBidi"/>
          <w:sz w:val="23"/>
          <w:szCs w:val="23"/>
        </w:rPr>
        <w:t xml:space="preserve">Lions </w:t>
      </w:r>
      <w:r w:rsidRPr="00B712FB">
        <w:rPr>
          <w:rFonts w:cstheme="minorBidi"/>
          <w:sz w:val="23"/>
          <w:szCs w:val="23"/>
        </w:rPr>
        <w:t xml:space="preserve">KidSight USA. KidSight is a new nationwide initiative launched to screen the </w:t>
      </w:r>
      <w:r w:rsidRPr="00B712FB">
        <w:rPr>
          <w:rFonts w:cstheme="minorBidi"/>
          <w:sz w:val="23"/>
          <w:szCs w:val="23"/>
        </w:rPr>
        <w:lastRenderedPageBreak/>
        <w:t>vision of children between the ages of six months and six years to check for general care and amblyopia.</w:t>
      </w:r>
    </w:p>
    <w:p w:rsidR="00CB2D58" w:rsidRPr="00B712FB" w:rsidRDefault="00CB2D58" w:rsidP="00B712FB">
      <w:pPr>
        <w:pBdr>
          <w:bottom w:val="single" w:sz="12" w:space="1" w:color="auto"/>
        </w:pBdr>
        <w:rPr>
          <w:rFonts w:cstheme="minorBidi"/>
          <w:sz w:val="23"/>
          <w:szCs w:val="23"/>
        </w:rPr>
      </w:pPr>
    </w:p>
    <w:p w:rsidR="000E3ED3" w:rsidRPr="00B712FB" w:rsidRDefault="00B712FB" w:rsidP="00B712FB">
      <w:pPr>
        <w:pBdr>
          <w:bottom w:val="single" w:sz="12" w:space="1" w:color="auto"/>
        </w:pBdr>
        <w:rPr>
          <w:rFonts w:cstheme="minorBidi"/>
          <w:sz w:val="23"/>
          <w:szCs w:val="23"/>
        </w:rPr>
      </w:pPr>
      <w:r w:rsidRPr="00B712FB">
        <w:rPr>
          <w:rFonts w:cstheme="minorBidi"/>
          <w:sz w:val="23"/>
          <w:szCs w:val="23"/>
        </w:rPr>
        <w:t>The Lighthouse is partnering with the Governing Council for the Lions of Georgia to screen children for vision related problems. Lions Clubs wil</w:t>
      </w:r>
      <w:r w:rsidR="00CB2D58">
        <w:rPr>
          <w:rFonts w:cstheme="minorBidi"/>
          <w:sz w:val="23"/>
          <w:szCs w:val="23"/>
        </w:rPr>
        <w:t xml:space="preserve">l have the active role of engaging </w:t>
      </w:r>
      <w:r w:rsidRPr="00B712FB">
        <w:rPr>
          <w:rFonts w:cstheme="minorBidi"/>
          <w:sz w:val="23"/>
          <w:szCs w:val="23"/>
        </w:rPr>
        <w:t>the</w:t>
      </w:r>
      <w:r w:rsidR="00CB2D58">
        <w:rPr>
          <w:rFonts w:cstheme="minorBidi"/>
          <w:sz w:val="23"/>
          <w:szCs w:val="23"/>
        </w:rPr>
        <w:t>ir communities</w:t>
      </w:r>
      <w:r w:rsidRPr="00B712FB">
        <w:rPr>
          <w:rFonts w:cstheme="minorBidi"/>
          <w:sz w:val="23"/>
          <w:szCs w:val="23"/>
        </w:rPr>
        <w:t xml:space="preserve"> </w:t>
      </w:r>
      <w:r w:rsidR="00CB2D58">
        <w:rPr>
          <w:rFonts w:cstheme="minorBidi"/>
          <w:sz w:val="23"/>
          <w:szCs w:val="23"/>
        </w:rPr>
        <w:t>to</w:t>
      </w:r>
      <w:r w:rsidRPr="00B712FB">
        <w:rPr>
          <w:rFonts w:cstheme="minorBidi"/>
          <w:sz w:val="23"/>
          <w:szCs w:val="23"/>
        </w:rPr>
        <w:t xml:space="preserve"> screen children at schools, churches, daycare, and early learning centers. The Lighthouse will track children screened, referred, and follow up with eligible families to ensure the child is receiving adequate vision care.</w:t>
      </w:r>
    </w:p>
    <w:p w:rsidR="00B712FB" w:rsidRPr="00B712FB" w:rsidRDefault="00B712FB" w:rsidP="00B712FB">
      <w:pPr>
        <w:pBdr>
          <w:bottom w:val="single" w:sz="12" w:space="1" w:color="auto"/>
        </w:pBdr>
        <w:rPr>
          <w:rFonts w:cstheme="minorBidi"/>
          <w:sz w:val="23"/>
          <w:szCs w:val="23"/>
        </w:rPr>
      </w:pPr>
    </w:p>
    <w:p w:rsidR="00B712FB" w:rsidRPr="00B712FB" w:rsidRDefault="00CB2D58" w:rsidP="00B712FB">
      <w:pPr>
        <w:pBdr>
          <w:bottom w:val="single" w:sz="12" w:space="1" w:color="auto"/>
        </w:pBdr>
        <w:rPr>
          <w:rFonts w:cstheme="minorBidi"/>
          <w:b/>
          <w:sz w:val="23"/>
          <w:szCs w:val="23"/>
        </w:rPr>
      </w:pPr>
      <w:r>
        <w:rPr>
          <w:rFonts w:cstheme="minorBidi"/>
          <w:b/>
          <w:sz w:val="23"/>
          <w:szCs w:val="23"/>
        </w:rPr>
        <w:t>Financial Summary</w:t>
      </w:r>
    </w:p>
    <w:p w:rsidR="00B712FB" w:rsidRPr="00B712FB" w:rsidRDefault="00B712FB" w:rsidP="00B712FB">
      <w:pPr>
        <w:pBdr>
          <w:bottom w:val="single" w:sz="12" w:space="1" w:color="auto"/>
        </w:pBdr>
        <w:rPr>
          <w:rFonts w:cstheme="minorBidi"/>
          <w:sz w:val="23"/>
          <w:szCs w:val="23"/>
        </w:rPr>
      </w:pPr>
      <w:r w:rsidRPr="00B712FB">
        <w:rPr>
          <w:rFonts w:cstheme="minorBidi"/>
          <w:sz w:val="23"/>
          <w:szCs w:val="23"/>
        </w:rPr>
        <w:t xml:space="preserve">The Lighthouse maintains a broad base of funding through individual giving, grants &amp; foundations, public service funding and investment income.  Their strategic program growth and budget are approved annually by the </w:t>
      </w:r>
      <w:r w:rsidR="00CB2D58">
        <w:rPr>
          <w:rFonts w:cstheme="minorBidi"/>
          <w:sz w:val="23"/>
          <w:szCs w:val="23"/>
        </w:rPr>
        <w:t>B</w:t>
      </w:r>
      <w:r w:rsidRPr="00B712FB">
        <w:rPr>
          <w:rFonts w:cstheme="minorBidi"/>
          <w:sz w:val="23"/>
          <w:szCs w:val="23"/>
        </w:rPr>
        <w:t xml:space="preserve">oard of </w:t>
      </w:r>
      <w:r w:rsidR="00CB2D58">
        <w:rPr>
          <w:rFonts w:cstheme="minorBidi"/>
          <w:sz w:val="23"/>
          <w:szCs w:val="23"/>
        </w:rPr>
        <w:t>D</w:t>
      </w:r>
      <w:r w:rsidRPr="00B712FB">
        <w:rPr>
          <w:rFonts w:cstheme="minorBidi"/>
          <w:sz w:val="23"/>
          <w:szCs w:val="23"/>
        </w:rPr>
        <w:t>irectors.  Program projections are based on real expense experiences and then include anticipated capital purchases to further expand program</w:t>
      </w:r>
      <w:r w:rsidR="00CB2D58">
        <w:rPr>
          <w:rFonts w:cstheme="minorBidi"/>
          <w:sz w:val="23"/>
          <w:szCs w:val="23"/>
        </w:rPr>
        <w:t>s</w:t>
      </w:r>
      <w:r w:rsidRPr="00B712FB">
        <w:rPr>
          <w:rFonts w:cstheme="minorBidi"/>
          <w:sz w:val="23"/>
          <w:szCs w:val="23"/>
        </w:rPr>
        <w:t xml:space="preserve">.  Currently, GLLF has received funding for two capital expenses to further grow the children’s program, including the purchase of new mobile van and </w:t>
      </w:r>
      <w:r w:rsidR="00CB2D58">
        <w:rPr>
          <w:rFonts w:cstheme="minorBidi"/>
          <w:sz w:val="23"/>
          <w:szCs w:val="23"/>
        </w:rPr>
        <w:t xml:space="preserve">optical </w:t>
      </w:r>
      <w:r w:rsidRPr="00B712FB">
        <w:rPr>
          <w:rFonts w:cstheme="minorBidi"/>
          <w:sz w:val="23"/>
          <w:szCs w:val="23"/>
        </w:rPr>
        <w:t xml:space="preserve">equipment. </w:t>
      </w:r>
    </w:p>
    <w:p w:rsidR="00B712FB" w:rsidRPr="00B712FB" w:rsidRDefault="00B712FB" w:rsidP="00B712FB">
      <w:pPr>
        <w:pBdr>
          <w:bottom w:val="single" w:sz="12" w:space="1" w:color="auto"/>
        </w:pBdr>
        <w:rPr>
          <w:rFonts w:cstheme="minorBidi"/>
          <w:sz w:val="23"/>
          <w:szCs w:val="23"/>
        </w:rPr>
      </w:pPr>
    </w:p>
    <w:p w:rsidR="00B712FB" w:rsidRPr="00B712FB" w:rsidRDefault="00B712FB" w:rsidP="00B712FB">
      <w:pPr>
        <w:pBdr>
          <w:bottom w:val="single" w:sz="12" w:space="1" w:color="auto"/>
        </w:pBdr>
        <w:rPr>
          <w:rFonts w:cstheme="minorBidi"/>
          <w:b/>
          <w:sz w:val="23"/>
          <w:szCs w:val="23"/>
        </w:rPr>
      </w:pPr>
      <w:r w:rsidRPr="00B712FB">
        <w:rPr>
          <w:rFonts w:cstheme="minorBidi"/>
          <w:b/>
          <w:sz w:val="23"/>
          <w:szCs w:val="23"/>
        </w:rPr>
        <w:t xml:space="preserve">Evaluating </w:t>
      </w:r>
      <w:r w:rsidR="00CB2D58">
        <w:rPr>
          <w:rFonts w:cstheme="minorBidi"/>
          <w:b/>
          <w:sz w:val="23"/>
          <w:szCs w:val="23"/>
        </w:rPr>
        <w:t>Delivery of Service</w:t>
      </w:r>
    </w:p>
    <w:p w:rsidR="00B712FB" w:rsidRDefault="00B712FB" w:rsidP="00B712FB">
      <w:pPr>
        <w:pBdr>
          <w:bottom w:val="single" w:sz="12" w:space="1" w:color="auto"/>
        </w:pBdr>
        <w:rPr>
          <w:rFonts w:cstheme="minorBidi"/>
          <w:sz w:val="23"/>
          <w:szCs w:val="23"/>
        </w:rPr>
      </w:pPr>
      <w:r w:rsidRPr="00B712FB">
        <w:rPr>
          <w:rFonts w:cstheme="minorBidi"/>
          <w:sz w:val="23"/>
          <w:szCs w:val="23"/>
        </w:rPr>
        <w:t>Program services</w:t>
      </w:r>
      <w:r w:rsidR="00CB2D58">
        <w:rPr>
          <w:rFonts w:cstheme="minorBidi"/>
          <w:sz w:val="23"/>
          <w:szCs w:val="23"/>
        </w:rPr>
        <w:t xml:space="preserve"> provided by the Lighthouse</w:t>
      </w:r>
      <w:r w:rsidRPr="00B712FB">
        <w:rPr>
          <w:rFonts w:cstheme="minorBidi"/>
          <w:sz w:val="23"/>
          <w:szCs w:val="23"/>
        </w:rPr>
        <w:t xml:space="preserve"> continue to be evaluated by pre and post-care surveys developed and updated by Emory’s Rollins School of Public Health. The Lighthouse’s Board of Directors took patient care one step further at the beginning of this current fiscal year and initiated a Quality Assurance (QA) Committee. The QA Committee evaluates effectiveness of service, delivery of care, and patient interactions. Through these measurable efforts and best practices, they are able to qualify their patients’ quality of life (QOL) improvements. The Lighthouse’s Children’s Clinical Program displays the following QOL factors:</w:t>
      </w:r>
    </w:p>
    <w:p w:rsidR="00CB2D58" w:rsidRDefault="00CB2D58" w:rsidP="00B712FB">
      <w:pPr>
        <w:pBdr>
          <w:bottom w:val="single" w:sz="12" w:space="1" w:color="auto"/>
        </w:pBdr>
        <w:rPr>
          <w:rFonts w:cstheme="minorBidi"/>
          <w:sz w:val="23"/>
          <w:szCs w:val="23"/>
        </w:rPr>
      </w:pPr>
    </w:p>
    <w:p w:rsidR="00CB2D58" w:rsidRDefault="00CB2D58" w:rsidP="00CB2D58">
      <w:pPr>
        <w:pBdr>
          <w:bottom w:val="single" w:sz="12" w:space="1" w:color="auto"/>
        </w:pBdr>
        <w:ind w:firstLine="720"/>
        <w:rPr>
          <w:rFonts w:cstheme="minorBidi"/>
          <w:sz w:val="23"/>
          <w:szCs w:val="23"/>
        </w:rPr>
      </w:pPr>
      <w:r w:rsidRPr="00CB2D58">
        <w:rPr>
          <w:rFonts w:cstheme="minorBidi"/>
          <w:sz w:val="23"/>
          <w:szCs w:val="23"/>
        </w:rPr>
        <w:t>•</w:t>
      </w:r>
      <w:r w:rsidRPr="00CB2D58">
        <w:rPr>
          <w:rFonts w:cstheme="minorBidi"/>
          <w:sz w:val="23"/>
          <w:szCs w:val="23"/>
        </w:rPr>
        <w:tab/>
        <w:t>84.1% of school-aged children c</w:t>
      </w:r>
      <w:r>
        <w:rPr>
          <w:rFonts w:cstheme="minorBidi"/>
          <w:sz w:val="23"/>
          <w:szCs w:val="23"/>
        </w:rPr>
        <w:t>ould see the blackboard well/</w:t>
      </w:r>
      <w:r w:rsidRPr="00CB2D58">
        <w:rPr>
          <w:rFonts w:cstheme="minorBidi"/>
          <w:sz w:val="23"/>
          <w:szCs w:val="23"/>
        </w:rPr>
        <w:t>very well after receiving services from the Lighthouse.</w:t>
      </w:r>
    </w:p>
    <w:p w:rsidR="00CB2D58" w:rsidRPr="00CB2D58" w:rsidRDefault="00CB2D58" w:rsidP="00CB2D58">
      <w:pPr>
        <w:pBdr>
          <w:bottom w:val="single" w:sz="12" w:space="1" w:color="auto"/>
        </w:pBdr>
        <w:ind w:firstLine="720"/>
        <w:rPr>
          <w:rFonts w:cstheme="minorBidi"/>
          <w:sz w:val="23"/>
          <w:szCs w:val="23"/>
        </w:rPr>
      </w:pPr>
    </w:p>
    <w:p w:rsidR="00CB2D58" w:rsidRDefault="00CB2D58" w:rsidP="00CB2D58">
      <w:pPr>
        <w:pBdr>
          <w:bottom w:val="single" w:sz="12" w:space="1" w:color="auto"/>
        </w:pBdr>
        <w:ind w:firstLine="720"/>
        <w:rPr>
          <w:rFonts w:cstheme="minorBidi"/>
          <w:sz w:val="23"/>
          <w:szCs w:val="23"/>
        </w:rPr>
      </w:pPr>
      <w:r w:rsidRPr="00CB2D58">
        <w:rPr>
          <w:rFonts w:cstheme="minorBidi"/>
          <w:sz w:val="23"/>
          <w:szCs w:val="23"/>
        </w:rPr>
        <w:t>•</w:t>
      </w:r>
      <w:r w:rsidRPr="00CB2D58">
        <w:rPr>
          <w:rFonts w:cstheme="minorBidi"/>
          <w:sz w:val="23"/>
          <w:szCs w:val="23"/>
        </w:rPr>
        <w:tab/>
        <w:t>88.9% of students could read and complete assignments very well to very well after receiving services from the Lighthouse.</w:t>
      </w:r>
    </w:p>
    <w:p w:rsidR="00CB2D58" w:rsidRPr="00CB2D58" w:rsidRDefault="00CB2D58" w:rsidP="00CB2D58">
      <w:pPr>
        <w:pBdr>
          <w:bottom w:val="single" w:sz="12" w:space="1" w:color="auto"/>
        </w:pBdr>
        <w:ind w:firstLine="720"/>
        <w:rPr>
          <w:rFonts w:cstheme="minorBidi"/>
          <w:sz w:val="23"/>
          <w:szCs w:val="23"/>
        </w:rPr>
      </w:pPr>
    </w:p>
    <w:p w:rsidR="00CB2D58" w:rsidRPr="00B712FB" w:rsidRDefault="00CB2D58" w:rsidP="00CB2D58">
      <w:pPr>
        <w:pBdr>
          <w:bottom w:val="single" w:sz="12" w:space="1" w:color="auto"/>
        </w:pBdr>
        <w:ind w:firstLine="720"/>
        <w:rPr>
          <w:rFonts w:cstheme="minorBidi"/>
          <w:sz w:val="23"/>
          <w:szCs w:val="23"/>
        </w:rPr>
      </w:pPr>
      <w:r w:rsidRPr="00CB2D58">
        <w:rPr>
          <w:rFonts w:cstheme="minorBidi"/>
          <w:sz w:val="23"/>
          <w:szCs w:val="23"/>
        </w:rPr>
        <w:t>•</w:t>
      </w:r>
      <w:r w:rsidRPr="00CB2D58">
        <w:rPr>
          <w:rFonts w:cstheme="minorBidi"/>
          <w:sz w:val="23"/>
          <w:szCs w:val="23"/>
        </w:rPr>
        <w:tab/>
        <w:t>92.7% of students could effectively use a computer after receiving services from the Lighthouse.</w:t>
      </w:r>
    </w:p>
    <w:p w:rsidR="00B712FB" w:rsidRPr="00B712FB" w:rsidRDefault="00B712FB" w:rsidP="00B712FB">
      <w:pPr>
        <w:pBdr>
          <w:bottom w:val="single" w:sz="12" w:space="1" w:color="auto"/>
        </w:pBdr>
        <w:rPr>
          <w:rFonts w:cstheme="minorBidi"/>
          <w:sz w:val="23"/>
          <w:szCs w:val="23"/>
        </w:rPr>
      </w:pPr>
    </w:p>
    <w:p w:rsidR="00B712FB" w:rsidRPr="00B712FB" w:rsidRDefault="00B712FB" w:rsidP="00B712FB">
      <w:pPr>
        <w:pBdr>
          <w:bottom w:val="single" w:sz="12" w:space="1" w:color="auto"/>
        </w:pBdr>
        <w:rPr>
          <w:rFonts w:cstheme="minorBidi"/>
          <w:sz w:val="23"/>
          <w:szCs w:val="23"/>
        </w:rPr>
      </w:pPr>
      <w:r w:rsidRPr="00B712FB">
        <w:rPr>
          <w:rFonts w:cstheme="minorBidi"/>
          <w:sz w:val="23"/>
          <w:szCs w:val="23"/>
        </w:rPr>
        <w:t xml:space="preserve">While patient care is their primary indicator, the Lighthouse ensures that partnering optometrists and clinic sites are provided quality interactions and care as well. Their partnerships have awarded us with dedicated volunteers, Best Practices and Gold Standard clinics, and organizational awards. </w:t>
      </w:r>
    </w:p>
    <w:p w:rsidR="00B712FB" w:rsidRDefault="00B712FB" w:rsidP="00B712FB">
      <w:pPr>
        <w:pBdr>
          <w:bottom w:val="single" w:sz="12" w:space="1" w:color="auto"/>
        </w:pBdr>
        <w:rPr>
          <w:rStyle w:val="A1"/>
          <w:rFonts w:cstheme="minorBidi"/>
          <w:color w:val="auto"/>
          <w:sz w:val="23"/>
          <w:szCs w:val="23"/>
        </w:rPr>
      </w:pPr>
    </w:p>
    <w:p w:rsidR="00BD6621" w:rsidRDefault="00BD6621" w:rsidP="00B712FB">
      <w:pPr>
        <w:pBdr>
          <w:bottom w:val="single" w:sz="12" w:space="1" w:color="auto"/>
        </w:pBdr>
        <w:rPr>
          <w:rStyle w:val="A1"/>
          <w:rFonts w:cstheme="minorBidi"/>
          <w:color w:val="auto"/>
          <w:sz w:val="23"/>
          <w:szCs w:val="23"/>
        </w:rPr>
      </w:pPr>
    </w:p>
    <w:p w:rsidR="00BD6621" w:rsidRPr="00BD6621" w:rsidRDefault="00BD6621" w:rsidP="00BD6621">
      <w:pPr>
        <w:pBdr>
          <w:bottom w:val="single" w:sz="12" w:space="1" w:color="auto"/>
        </w:pBdr>
        <w:jc w:val="center"/>
        <w:rPr>
          <w:rStyle w:val="A1"/>
          <w:rFonts w:cstheme="minorBidi"/>
          <w:color w:val="auto"/>
          <w:sz w:val="28"/>
          <w:szCs w:val="23"/>
        </w:rPr>
      </w:pPr>
      <w:r w:rsidRPr="00BD6621">
        <w:rPr>
          <w:rStyle w:val="A1"/>
          <w:rFonts w:cstheme="minorBidi"/>
          <w:color w:val="auto"/>
          <w:sz w:val="28"/>
          <w:szCs w:val="23"/>
        </w:rPr>
        <w:t>For more information, please contact your District Director or visit our website:</w:t>
      </w:r>
    </w:p>
    <w:p w:rsidR="00BD6621" w:rsidRPr="00BD6621" w:rsidRDefault="00BD6621" w:rsidP="00BD6621">
      <w:pPr>
        <w:pBdr>
          <w:bottom w:val="single" w:sz="12" w:space="1" w:color="auto"/>
        </w:pBdr>
        <w:jc w:val="center"/>
        <w:rPr>
          <w:rStyle w:val="A1"/>
          <w:rFonts w:cstheme="minorBidi"/>
          <w:color w:val="auto"/>
          <w:sz w:val="28"/>
          <w:szCs w:val="23"/>
        </w:rPr>
      </w:pPr>
    </w:p>
    <w:p w:rsidR="00BD6621" w:rsidRPr="00BD6621" w:rsidRDefault="00901765" w:rsidP="00BD6621">
      <w:pPr>
        <w:pBdr>
          <w:bottom w:val="single" w:sz="12" w:space="1" w:color="auto"/>
        </w:pBdr>
        <w:jc w:val="center"/>
        <w:rPr>
          <w:rStyle w:val="A1"/>
          <w:rFonts w:cstheme="minorBidi"/>
          <w:color w:val="auto"/>
          <w:sz w:val="28"/>
          <w:szCs w:val="23"/>
        </w:rPr>
      </w:pPr>
      <w:hyperlink r:id="rId13" w:history="1">
        <w:r w:rsidR="00BD6621" w:rsidRPr="00BD6621">
          <w:rPr>
            <w:rStyle w:val="Hyperlink"/>
            <w:rFonts w:cstheme="minorBidi"/>
            <w:sz w:val="28"/>
            <w:szCs w:val="23"/>
          </w:rPr>
          <w:t>www.lionslighthouse.org</w:t>
        </w:r>
      </w:hyperlink>
    </w:p>
    <w:p w:rsidR="00B712FB" w:rsidRDefault="00B712FB" w:rsidP="00B712FB">
      <w:pPr>
        <w:pBdr>
          <w:bottom w:val="single" w:sz="12" w:space="1" w:color="auto"/>
        </w:pBdr>
        <w:rPr>
          <w:rStyle w:val="A1"/>
          <w:rFonts w:cstheme="minorBidi"/>
          <w:color w:val="auto"/>
          <w:sz w:val="23"/>
          <w:szCs w:val="23"/>
        </w:rPr>
      </w:pPr>
    </w:p>
    <w:p w:rsidR="00BD6621" w:rsidRDefault="00BD6621" w:rsidP="00B712FB">
      <w:pPr>
        <w:pBdr>
          <w:bottom w:val="single" w:sz="12" w:space="1" w:color="auto"/>
        </w:pBdr>
        <w:rPr>
          <w:rStyle w:val="A1"/>
          <w:rFonts w:cstheme="minorBidi"/>
          <w:color w:val="auto"/>
          <w:sz w:val="23"/>
          <w:szCs w:val="23"/>
        </w:rPr>
      </w:pPr>
    </w:p>
    <w:p w:rsidR="000E3ED3" w:rsidRDefault="000E3ED3" w:rsidP="00B712FB">
      <w:pPr>
        <w:pBdr>
          <w:bottom w:val="single" w:sz="12" w:space="1" w:color="auto"/>
        </w:pBdr>
        <w:rPr>
          <w:rStyle w:val="A1"/>
          <w:rFonts w:cstheme="minorBidi"/>
          <w:color w:val="auto"/>
          <w:sz w:val="23"/>
          <w:szCs w:val="23"/>
        </w:rPr>
      </w:pPr>
    </w:p>
    <w:p w:rsidR="00E735CE" w:rsidRPr="00DA3936" w:rsidRDefault="00E735CE" w:rsidP="00E735CE">
      <w:pPr>
        <w:pBdr>
          <w:bottom w:val="single" w:sz="4" w:space="1" w:color="auto"/>
        </w:pBdr>
        <w:shd w:val="clear" w:color="auto" w:fill="FFFFFF"/>
        <w:tabs>
          <w:tab w:val="left" w:pos="10080"/>
        </w:tabs>
        <w:spacing w:before="43" w:after="115" w:line="461" w:lineRule="exact"/>
        <w:rPr>
          <w:rFonts w:asciiTheme="minorHAnsi" w:hAnsiTheme="minorHAnsi" w:cs="Arial"/>
          <w:b/>
          <w:sz w:val="36"/>
          <w:szCs w:val="36"/>
        </w:rPr>
      </w:pPr>
      <w:r>
        <w:rPr>
          <w:rFonts w:asciiTheme="minorHAnsi" w:hAnsiTheme="minorHAnsi" w:cs="Arial"/>
          <w:b/>
          <w:sz w:val="36"/>
          <w:szCs w:val="36"/>
        </w:rPr>
        <w:t>How to Use a Vision Screener</w:t>
      </w:r>
    </w:p>
    <w:p w:rsidR="00E735CE" w:rsidRDefault="00E735CE" w:rsidP="00E735CE">
      <w:pPr>
        <w:rPr>
          <w:rFonts w:asciiTheme="minorHAnsi" w:hAnsiTheme="minorHAnsi" w:cs="Arial"/>
          <w:b/>
        </w:rPr>
      </w:pPr>
      <w:r>
        <w:rPr>
          <w:rFonts w:asciiTheme="minorHAnsi" w:hAnsiTheme="minorHAnsi" w:cs="Arial"/>
          <w:b/>
          <w:noProof/>
        </w:rPr>
        <w:lastRenderedPageBreak/>
        <w:drawing>
          <wp:inline distT="0" distB="0" distL="0" distR="0" wp14:anchorId="4880E894" wp14:editId="14674CD6">
            <wp:extent cx="3092981" cy="16995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2981" cy="1699591"/>
                    </a:xfrm>
                    <a:prstGeom prst="rect">
                      <a:avLst/>
                    </a:prstGeom>
                    <a:noFill/>
                    <a:ln>
                      <a:noFill/>
                    </a:ln>
                  </pic:spPr>
                </pic:pic>
              </a:graphicData>
            </a:graphic>
          </wp:inline>
        </w:drawing>
      </w:r>
      <w:r w:rsidRPr="00DA4862">
        <w:rPr>
          <w:rFonts w:asciiTheme="minorHAnsi" w:hAnsiTheme="minorHAnsi" w:cs="Arial"/>
          <w:b/>
        </w:rPr>
        <w:t xml:space="preserve"> </w:t>
      </w:r>
      <w:r>
        <w:rPr>
          <w:rFonts w:asciiTheme="minorHAnsi" w:hAnsiTheme="minorHAnsi" w:cs="Arial"/>
          <w:b/>
          <w:noProof/>
        </w:rPr>
        <w:drawing>
          <wp:inline distT="0" distB="0" distL="0" distR="0" wp14:anchorId="59FB63C4" wp14:editId="1C2F2E9F">
            <wp:extent cx="3180522" cy="1740569"/>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0541" cy="1740579"/>
                    </a:xfrm>
                    <a:prstGeom prst="rect">
                      <a:avLst/>
                    </a:prstGeom>
                    <a:noFill/>
                    <a:ln>
                      <a:noFill/>
                    </a:ln>
                  </pic:spPr>
                </pic:pic>
              </a:graphicData>
            </a:graphic>
          </wp:inline>
        </w:drawing>
      </w:r>
    </w:p>
    <w:p w:rsidR="00E735CE" w:rsidRDefault="00E735CE" w:rsidP="00E735CE">
      <w:pPr>
        <w:rPr>
          <w:rFonts w:asciiTheme="minorHAnsi" w:hAnsiTheme="minorHAnsi" w:cs="Arial"/>
          <w:b/>
        </w:rPr>
      </w:pPr>
    </w:p>
    <w:p w:rsidR="00E735CE" w:rsidRDefault="00E735CE" w:rsidP="00E735CE">
      <w:pPr>
        <w:rPr>
          <w:rFonts w:asciiTheme="minorHAnsi" w:hAnsiTheme="minorHAnsi" w:cs="Arial"/>
          <w:sz w:val="28"/>
        </w:rPr>
      </w:pPr>
      <w:r>
        <w:rPr>
          <w:rFonts w:asciiTheme="minorHAnsi" w:hAnsiTheme="minorHAnsi" w:cs="Arial"/>
          <w:sz w:val="28"/>
        </w:rPr>
        <w:t xml:space="preserve">Lions </w:t>
      </w:r>
      <w:r w:rsidR="0089674E">
        <w:rPr>
          <w:rFonts w:asciiTheme="minorHAnsi" w:hAnsiTheme="minorHAnsi" w:cs="Arial"/>
          <w:sz w:val="28"/>
        </w:rPr>
        <w:t xml:space="preserve">Club </w:t>
      </w:r>
      <w:r>
        <w:rPr>
          <w:rFonts w:asciiTheme="minorHAnsi" w:hAnsiTheme="minorHAnsi" w:cs="Arial"/>
          <w:sz w:val="28"/>
        </w:rPr>
        <w:t>International partners with both Plusoptix S-12 and the Welch Allyn Spot devices. The Georgia Lions Lighthouse Foundation will rent out equipment to Lions Clubs in need of a device.</w:t>
      </w:r>
    </w:p>
    <w:p w:rsidR="00E735CE" w:rsidRDefault="00E735CE" w:rsidP="00E735CE">
      <w:pPr>
        <w:rPr>
          <w:rFonts w:asciiTheme="minorHAnsi" w:hAnsiTheme="minorHAnsi" w:cs="Arial"/>
          <w:sz w:val="28"/>
        </w:rPr>
      </w:pPr>
    </w:p>
    <w:p w:rsidR="00E735CE" w:rsidRPr="0021541D" w:rsidRDefault="00E735CE" w:rsidP="00E735CE">
      <w:pPr>
        <w:rPr>
          <w:rFonts w:asciiTheme="minorHAnsi" w:hAnsiTheme="minorHAnsi" w:cs="Arial"/>
          <w:i/>
          <w:sz w:val="28"/>
        </w:rPr>
      </w:pPr>
      <w:r w:rsidRPr="0021541D">
        <w:rPr>
          <w:rFonts w:asciiTheme="minorHAnsi" w:hAnsiTheme="minorHAnsi" w:cs="Arial"/>
          <w:i/>
          <w:sz w:val="28"/>
        </w:rPr>
        <w:t>The following instructions are not a replacement for certified training on operating the Plusoptix S-12 or the Welch Allyn Spot devices.</w:t>
      </w:r>
      <w:r>
        <w:rPr>
          <w:rFonts w:asciiTheme="minorHAnsi" w:hAnsiTheme="minorHAnsi" w:cs="Arial"/>
          <w:i/>
          <w:sz w:val="28"/>
        </w:rPr>
        <w:t xml:space="preserve"> Certified training should be completed before using either screener in the field. </w:t>
      </w:r>
    </w:p>
    <w:p w:rsidR="00E735CE" w:rsidRDefault="00E735CE" w:rsidP="00E735CE">
      <w:pPr>
        <w:rPr>
          <w:rFonts w:asciiTheme="minorHAnsi" w:hAnsiTheme="minorHAnsi" w:cs="Arial"/>
          <w:sz w:val="28"/>
        </w:rPr>
      </w:pPr>
    </w:p>
    <w:p w:rsidR="00E735CE" w:rsidRDefault="00E735CE" w:rsidP="00E735CE">
      <w:pPr>
        <w:rPr>
          <w:rFonts w:asciiTheme="minorHAnsi" w:hAnsiTheme="minorHAnsi" w:cs="Arial"/>
          <w:sz w:val="28"/>
          <w:szCs w:val="22"/>
        </w:rPr>
      </w:pPr>
      <w:r w:rsidRPr="00911043">
        <w:rPr>
          <w:rFonts w:asciiTheme="minorHAnsi" w:hAnsiTheme="minorHAnsi" w:cs="Arial"/>
          <w:sz w:val="28"/>
          <w:szCs w:val="22"/>
        </w:rPr>
        <w:t>Plusoptix</w:t>
      </w:r>
      <w:r>
        <w:rPr>
          <w:rFonts w:asciiTheme="minorHAnsi" w:hAnsiTheme="minorHAnsi" w:cs="Arial"/>
          <w:sz w:val="28"/>
          <w:szCs w:val="22"/>
        </w:rPr>
        <w:t xml:space="preserve"> </w:t>
      </w:r>
      <w:r>
        <w:rPr>
          <w:rFonts w:asciiTheme="minorHAnsi" w:hAnsiTheme="minorHAnsi" w:cs="Arial"/>
          <w:sz w:val="28"/>
        </w:rPr>
        <w:t>S-12</w:t>
      </w:r>
    </w:p>
    <w:p w:rsidR="00E735CE" w:rsidRPr="00911043" w:rsidRDefault="00E735CE" w:rsidP="00E735CE">
      <w:pPr>
        <w:rPr>
          <w:rFonts w:asciiTheme="minorHAnsi" w:hAnsiTheme="minorHAnsi" w:cs="Arial"/>
          <w:sz w:val="28"/>
          <w:szCs w:val="22"/>
        </w:rPr>
      </w:pPr>
    </w:p>
    <w:p w:rsidR="00E735CE" w:rsidRPr="00553247" w:rsidRDefault="00E735CE" w:rsidP="00E735CE">
      <w:pPr>
        <w:widowControl/>
        <w:numPr>
          <w:ilvl w:val="0"/>
          <w:numId w:val="16"/>
        </w:numPr>
        <w:autoSpaceDE/>
        <w:autoSpaceDN/>
        <w:adjustRightInd/>
        <w:rPr>
          <w:rFonts w:asciiTheme="minorHAnsi" w:hAnsiTheme="minorHAnsi"/>
          <w:sz w:val="22"/>
          <w:szCs w:val="22"/>
        </w:rPr>
      </w:pPr>
      <w:r w:rsidRPr="00553247">
        <w:rPr>
          <w:rFonts w:asciiTheme="minorHAnsi" w:hAnsiTheme="minorHAnsi"/>
          <w:sz w:val="22"/>
          <w:szCs w:val="22"/>
        </w:rPr>
        <w:t>Validated measurement technology</w:t>
      </w:r>
    </w:p>
    <w:p w:rsidR="00E735CE" w:rsidRPr="00553247" w:rsidRDefault="00E735CE" w:rsidP="00E735CE">
      <w:pPr>
        <w:widowControl/>
        <w:numPr>
          <w:ilvl w:val="0"/>
          <w:numId w:val="16"/>
        </w:numPr>
        <w:autoSpaceDE/>
        <w:autoSpaceDN/>
        <w:adjustRightInd/>
        <w:rPr>
          <w:rFonts w:asciiTheme="minorHAnsi" w:hAnsiTheme="minorHAnsi"/>
          <w:sz w:val="22"/>
          <w:szCs w:val="22"/>
        </w:rPr>
      </w:pPr>
      <w:r w:rsidRPr="00553247">
        <w:rPr>
          <w:rFonts w:asciiTheme="minorHAnsi" w:hAnsiTheme="minorHAnsi"/>
          <w:sz w:val="22"/>
          <w:szCs w:val="22"/>
        </w:rPr>
        <w:t>Immediate and reliable pass/refer screening results</w:t>
      </w:r>
    </w:p>
    <w:p w:rsidR="00E735CE" w:rsidRPr="00553247" w:rsidRDefault="00E735CE" w:rsidP="00E735CE">
      <w:pPr>
        <w:widowControl/>
        <w:numPr>
          <w:ilvl w:val="0"/>
          <w:numId w:val="16"/>
        </w:numPr>
        <w:autoSpaceDE/>
        <w:autoSpaceDN/>
        <w:adjustRightInd/>
        <w:rPr>
          <w:rFonts w:asciiTheme="minorHAnsi" w:hAnsiTheme="minorHAnsi"/>
          <w:sz w:val="22"/>
          <w:szCs w:val="22"/>
        </w:rPr>
      </w:pPr>
      <w:r w:rsidRPr="00553247">
        <w:rPr>
          <w:rFonts w:asciiTheme="minorHAnsi" w:hAnsiTheme="minorHAnsi"/>
          <w:sz w:val="22"/>
          <w:szCs w:val="22"/>
        </w:rPr>
        <w:t>Binocular testing of both eyes within 1 second</w:t>
      </w:r>
    </w:p>
    <w:p w:rsidR="00E735CE" w:rsidRPr="00553247" w:rsidRDefault="00E735CE" w:rsidP="00E735CE">
      <w:pPr>
        <w:widowControl/>
        <w:numPr>
          <w:ilvl w:val="0"/>
          <w:numId w:val="16"/>
        </w:numPr>
        <w:autoSpaceDE/>
        <w:autoSpaceDN/>
        <w:adjustRightInd/>
        <w:rPr>
          <w:rFonts w:asciiTheme="minorHAnsi" w:hAnsiTheme="minorHAnsi"/>
          <w:sz w:val="22"/>
          <w:szCs w:val="22"/>
        </w:rPr>
      </w:pPr>
      <w:r w:rsidRPr="00553247">
        <w:rPr>
          <w:rFonts w:asciiTheme="minorHAnsi" w:hAnsiTheme="minorHAnsi"/>
          <w:sz w:val="22"/>
          <w:szCs w:val="22"/>
        </w:rPr>
        <w:t>Non-invasive operation from 39 inches away</w:t>
      </w:r>
    </w:p>
    <w:p w:rsidR="00E735CE" w:rsidRPr="00553247" w:rsidRDefault="00E735CE" w:rsidP="00E735CE">
      <w:pPr>
        <w:widowControl/>
        <w:numPr>
          <w:ilvl w:val="0"/>
          <w:numId w:val="16"/>
        </w:numPr>
        <w:autoSpaceDE/>
        <w:autoSpaceDN/>
        <w:adjustRightInd/>
        <w:rPr>
          <w:rFonts w:asciiTheme="minorHAnsi" w:hAnsiTheme="minorHAnsi"/>
          <w:sz w:val="22"/>
          <w:szCs w:val="22"/>
        </w:rPr>
      </w:pPr>
      <w:r w:rsidRPr="00553247">
        <w:rPr>
          <w:rFonts w:asciiTheme="minorHAnsi" w:hAnsiTheme="minorHAnsi"/>
          <w:sz w:val="22"/>
          <w:szCs w:val="22"/>
        </w:rPr>
        <w:t>Interface to EMR1</w:t>
      </w:r>
    </w:p>
    <w:p w:rsidR="00E735CE" w:rsidRPr="00553247" w:rsidRDefault="00E735CE" w:rsidP="00E735CE">
      <w:pPr>
        <w:widowControl/>
        <w:numPr>
          <w:ilvl w:val="0"/>
          <w:numId w:val="16"/>
        </w:numPr>
        <w:autoSpaceDE/>
        <w:autoSpaceDN/>
        <w:adjustRightInd/>
        <w:rPr>
          <w:rFonts w:asciiTheme="minorHAnsi" w:hAnsiTheme="minorHAnsi"/>
          <w:sz w:val="22"/>
          <w:szCs w:val="22"/>
        </w:rPr>
      </w:pPr>
      <w:r w:rsidRPr="00553247">
        <w:rPr>
          <w:rFonts w:asciiTheme="minorHAnsi" w:hAnsiTheme="minorHAnsi"/>
          <w:sz w:val="22"/>
          <w:szCs w:val="22"/>
        </w:rPr>
        <w:t>Print screening report</w:t>
      </w:r>
    </w:p>
    <w:p w:rsidR="00E735CE" w:rsidRPr="00553247" w:rsidRDefault="00E735CE" w:rsidP="00E735CE">
      <w:pPr>
        <w:widowControl/>
        <w:numPr>
          <w:ilvl w:val="0"/>
          <w:numId w:val="16"/>
        </w:numPr>
        <w:autoSpaceDE/>
        <w:autoSpaceDN/>
        <w:adjustRightInd/>
        <w:rPr>
          <w:rFonts w:asciiTheme="minorHAnsi" w:hAnsiTheme="minorHAnsi"/>
          <w:sz w:val="22"/>
          <w:szCs w:val="22"/>
        </w:rPr>
      </w:pPr>
      <w:r w:rsidRPr="00553247">
        <w:rPr>
          <w:rFonts w:asciiTheme="minorHAnsi" w:hAnsiTheme="minorHAnsi"/>
          <w:sz w:val="22"/>
          <w:szCs w:val="22"/>
        </w:rPr>
        <w:t>Print self-adhesive label</w:t>
      </w:r>
    </w:p>
    <w:p w:rsidR="00E735CE" w:rsidRPr="00553247" w:rsidRDefault="00E735CE" w:rsidP="00E735CE">
      <w:pPr>
        <w:widowControl/>
        <w:numPr>
          <w:ilvl w:val="0"/>
          <w:numId w:val="16"/>
        </w:numPr>
        <w:autoSpaceDE/>
        <w:autoSpaceDN/>
        <w:adjustRightInd/>
        <w:rPr>
          <w:rFonts w:asciiTheme="minorHAnsi" w:hAnsiTheme="minorHAnsi"/>
          <w:sz w:val="22"/>
          <w:szCs w:val="22"/>
        </w:rPr>
      </w:pPr>
      <w:r w:rsidRPr="00553247">
        <w:rPr>
          <w:rFonts w:asciiTheme="minorHAnsi" w:hAnsiTheme="minorHAnsi"/>
          <w:sz w:val="22"/>
          <w:szCs w:val="22"/>
        </w:rPr>
        <w:t>Calibration and maintenance free</w:t>
      </w:r>
    </w:p>
    <w:p w:rsidR="00E735CE" w:rsidRDefault="00E735CE" w:rsidP="00E735CE">
      <w:pPr>
        <w:widowControl/>
        <w:numPr>
          <w:ilvl w:val="0"/>
          <w:numId w:val="16"/>
        </w:numPr>
        <w:autoSpaceDE/>
        <w:autoSpaceDN/>
        <w:adjustRightInd/>
        <w:rPr>
          <w:rFonts w:asciiTheme="minorHAnsi" w:hAnsiTheme="minorHAnsi"/>
          <w:sz w:val="22"/>
          <w:szCs w:val="22"/>
        </w:rPr>
      </w:pPr>
      <w:r w:rsidRPr="00553247">
        <w:rPr>
          <w:rFonts w:asciiTheme="minorHAnsi" w:hAnsiTheme="minorHAnsi"/>
          <w:sz w:val="22"/>
          <w:szCs w:val="22"/>
        </w:rPr>
        <w:t>Eligible for CPT code 99174 (photo</w:t>
      </w:r>
      <w:r>
        <w:rPr>
          <w:rFonts w:asciiTheme="minorHAnsi" w:hAnsiTheme="minorHAnsi"/>
          <w:sz w:val="22"/>
          <w:szCs w:val="22"/>
        </w:rPr>
        <w:t xml:space="preserve"> </w:t>
      </w:r>
      <w:r w:rsidRPr="00553247">
        <w:rPr>
          <w:rFonts w:asciiTheme="minorHAnsi" w:hAnsiTheme="minorHAnsi"/>
          <w:sz w:val="22"/>
          <w:szCs w:val="22"/>
        </w:rPr>
        <w:t>screening</w:t>
      </w:r>
      <w:r>
        <w:rPr>
          <w:rFonts w:asciiTheme="minorHAnsi" w:hAnsiTheme="minorHAnsi"/>
          <w:sz w:val="22"/>
          <w:szCs w:val="22"/>
        </w:rPr>
        <w:t>)</w:t>
      </w:r>
    </w:p>
    <w:p w:rsidR="00E735CE" w:rsidRPr="002F3C04" w:rsidRDefault="00E735CE" w:rsidP="00E735CE">
      <w:pPr>
        <w:pStyle w:val="ListParagraph"/>
        <w:numPr>
          <w:ilvl w:val="0"/>
          <w:numId w:val="16"/>
        </w:numPr>
        <w:rPr>
          <w:rFonts w:asciiTheme="minorHAnsi" w:hAnsiTheme="minorHAnsi" w:cs="Arial"/>
          <w:sz w:val="22"/>
          <w:szCs w:val="22"/>
        </w:rPr>
      </w:pPr>
      <w:r w:rsidRPr="002F3C04">
        <w:rPr>
          <w:rFonts w:asciiTheme="minorHAnsi" w:hAnsiTheme="minorHAnsi" w:cs="Arial"/>
          <w:sz w:val="22"/>
          <w:szCs w:val="22"/>
        </w:rPr>
        <w:t>77% Capture rate</w:t>
      </w:r>
    </w:p>
    <w:p w:rsidR="00E735CE" w:rsidRPr="00911043" w:rsidRDefault="00E735CE" w:rsidP="00E735CE">
      <w:pPr>
        <w:widowControl/>
        <w:autoSpaceDE/>
        <w:autoSpaceDN/>
        <w:adjustRightInd/>
        <w:rPr>
          <w:rFonts w:asciiTheme="minorHAnsi" w:hAnsiTheme="minorHAnsi" w:cs="Arial"/>
          <w:b/>
          <w:bCs/>
          <w:sz w:val="22"/>
          <w:szCs w:val="22"/>
        </w:rPr>
      </w:pPr>
    </w:p>
    <w:p w:rsidR="00E735CE" w:rsidRPr="00253DE2" w:rsidRDefault="00E735CE" w:rsidP="00E735CE">
      <w:pPr>
        <w:pStyle w:val="ListParagraph"/>
        <w:widowControl/>
        <w:autoSpaceDE/>
        <w:autoSpaceDN/>
        <w:adjustRightInd/>
        <w:rPr>
          <w:rFonts w:asciiTheme="minorHAnsi" w:hAnsiTheme="minorHAnsi"/>
          <w:sz w:val="22"/>
          <w:szCs w:val="22"/>
        </w:rPr>
      </w:pPr>
      <w:r w:rsidRPr="00253DE2">
        <w:rPr>
          <w:rFonts w:asciiTheme="minorHAnsi" w:hAnsiTheme="minorHAnsi" w:cs="Arial"/>
          <w:b/>
          <w:bCs/>
          <w:sz w:val="22"/>
          <w:szCs w:val="22"/>
        </w:rPr>
        <w:t>Unique features</w:t>
      </w:r>
      <w:r w:rsidRPr="00253DE2">
        <w:rPr>
          <w:rFonts w:asciiTheme="minorHAnsi" w:hAnsiTheme="minorHAnsi" w:cs="Arial"/>
          <w:sz w:val="22"/>
          <w:szCs w:val="22"/>
        </w:rPr>
        <w:t>:</w:t>
      </w:r>
    </w:p>
    <w:p w:rsidR="00E735CE" w:rsidRPr="00911043" w:rsidRDefault="00E735CE" w:rsidP="00E735CE">
      <w:pPr>
        <w:widowControl/>
        <w:numPr>
          <w:ilvl w:val="0"/>
          <w:numId w:val="16"/>
        </w:numPr>
        <w:autoSpaceDE/>
        <w:autoSpaceDN/>
        <w:adjustRightInd/>
        <w:rPr>
          <w:rFonts w:asciiTheme="minorHAnsi" w:hAnsiTheme="minorHAnsi"/>
          <w:sz w:val="22"/>
          <w:szCs w:val="22"/>
        </w:rPr>
      </w:pPr>
      <w:r w:rsidRPr="00911043">
        <w:rPr>
          <w:rFonts w:asciiTheme="minorHAnsi" w:hAnsiTheme="minorHAnsi" w:cs="Arial"/>
          <w:sz w:val="22"/>
          <w:szCs w:val="22"/>
        </w:rPr>
        <w:t>Choice of validated sets of referral criteria</w:t>
      </w:r>
    </w:p>
    <w:p w:rsidR="00E735CE" w:rsidRPr="00911043" w:rsidRDefault="00E735CE" w:rsidP="00E735CE">
      <w:pPr>
        <w:widowControl/>
        <w:numPr>
          <w:ilvl w:val="0"/>
          <w:numId w:val="16"/>
        </w:numPr>
        <w:autoSpaceDE/>
        <w:autoSpaceDN/>
        <w:adjustRightInd/>
        <w:rPr>
          <w:rFonts w:asciiTheme="minorHAnsi" w:hAnsiTheme="minorHAnsi"/>
          <w:sz w:val="22"/>
          <w:szCs w:val="22"/>
        </w:rPr>
      </w:pPr>
      <w:r w:rsidRPr="00911043">
        <w:rPr>
          <w:rFonts w:asciiTheme="minorHAnsi" w:hAnsiTheme="minorHAnsi" w:cs="Arial"/>
          <w:sz w:val="22"/>
          <w:szCs w:val="22"/>
        </w:rPr>
        <w:lastRenderedPageBreak/>
        <w:t>Prints screening report in pdf-format to SD memory card</w:t>
      </w:r>
    </w:p>
    <w:p w:rsidR="00E735CE" w:rsidRPr="00911043" w:rsidRDefault="00E735CE" w:rsidP="00E735CE">
      <w:pPr>
        <w:rPr>
          <w:rFonts w:asciiTheme="minorHAnsi" w:hAnsiTheme="minorHAnsi" w:cs="Arial"/>
          <w:sz w:val="22"/>
          <w:szCs w:val="22"/>
        </w:rPr>
      </w:pPr>
    </w:p>
    <w:p w:rsidR="00E735CE" w:rsidRPr="00911043" w:rsidRDefault="00E735CE" w:rsidP="00E735CE">
      <w:pPr>
        <w:rPr>
          <w:rFonts w:asciiTheme="minorHAnsi" w:hAnsiTheme="minorHAnsi" w:cs="Arial"/>
          <w:sz w:val="22"/>
          <w:szCs w:val="22"/>
        </w:rPr>
      </w:pPr>
    </w:p>
    <w:p w:rsidR="00E735CE" w:rsidRDefault="00E735CE" w:rsidP="00E735CE">
      <w:pPr>
        <w:ind w:left="360"/>
        <w:rPr>
          <w:rFonts w:asciiTheme="minorHAnsi" w:hAnsiTheme="minorHAnsi" w:cs="Arial"/>
        </w:rPr>
      </w:pPr>
      <w:r w:rsidRPr="00553247">
        <w:rPr>
          <w:rFonts w:asciiTheme="minorHAnsi" w:hAnsiTheme="minorHAnsi" w:cs="Arial"/>
        </w:rPr>
        <w:t xml:space="preserve">To operate the Plusoptix S-12 device: </w:t>
      </w:r>
    </w:p>
    <w:p w:rsidR="00E735CE" w:rsidRPr="00553247" w:rsidRDefault="00E735CE" w:rsidP="00E735CE">
      <w:pPr>
        <w:ind w:left="360"/>
        <w:rPr>
          <w:rFonts w:asciiTheme="minorHAnsi" w:hAnsiTheme="minorHAnsi" w:cs="Arial"/>
        </w:rPr>
      </w:pPr>
    </w:p>
    <w:p w:rsidR="00E735CE" w:rsidRPr="00553247" w:rsidRDefault="00E735CE" w:rsidP="00E735CE">
      <w:pPr>
        <w:pStyle w:val="ListParagraph"/>
        <w:numPr>
          <w:ilvl w:val="0"/>
          <w:numId w:val="13"/>
        </w:numPr>
        <w:rPr>
          <w:rFonts w:asciiTheme="minorHAnsi" w:hAnsiTheme="minorHAnsi" w:cs="Arial"/>
        </w:rPr>
      </w:pPr>
      <w:r w:rsidRPr="00553247">
        <w:rPr>
          <w:rFonts w:asciiTheme="minorHAnsi" w:hAnsiTheme="minorHAnsi" w:cs="Arial"/>
        </w:rPr>
        <w:t>First, wrap the strap connected to the device around your neck. This is VITAL because these screening devices are expensive.</w:t>
      </w:r>
    </w:p>
    <w:p w:rsidR="00E735CE" w:rsidRPr="00553247" w:rsidRDefault="00E735CE" w:rsidP="00E735CE">
      <w:pPr>
        <w:pStyle w:val="ListParagraph"/>
        <w:numPr>
          <w:ilvl w:val="0"/>
          <w:numId w:val="13"/>
        </w:numPr>
        <w:rPr>
          <w:rFonts w:asciiTheme="minorHAnsi" w:hAnsiTheme="minorHAnsi" w:cs="Arial"/>
        </w:rPr>
      </w:pPr>
      <w:r w:rsidRPr="00553247">
        <w:rPr>
          <w:rFonts w:asciiTheme="minorHAnsi" w:hAnsiTheme="minorHAnsi" w:cs="Arial"/>
        </w:rPr>
        <w:t>Turn on the fully charged screening device by pressing the smaller orange power button underneath the screen.</w:t>
      </w:r>
    </w:p>
    <w:p w:rsidR="002D4D3C" w:rsidRDefault="002D4D3C" w:rsidP="002D4D3C">
      <w:pPr>
        <w:pStyle w:val="ListParagraph"/>
        <w:ind w:left="1080"/>
        <w:rPr>
          <w:rFonts w:asciiTheme="minorHAnsi" w:hAnsiTheme="minorHAnsi" w:cs="Arial"/>
        </w:rPr>
      </w:pPr>
    </w:p>
    <w:p w:rsidR="00E735CE" w:rsidRPr="00553247" w:rsidRDefault="00E735CE" w:rsidP="00E735CE">
      <w:pPr>
        <w:pStyle w:val="ListParagraph"/>
        <w:numPr>
          <w:ilvl w:val="0"/>
          <w:numId w:val="13"/>
        </w:numPr>
        <w:rPr>
          <w:rFonts w:asciiTheme="minorHAnsi" w:hAnsiTheme="minorHAnsi" w:cs="Arial"/>
        </w:rPr>
      </w:pPr>
      <w:r w:rsidRPr="00553247">
        <w:rPr>
          <w:rFonts w:asciiTheme="minorHAnsi" w:hAnsiTheme="minorHAnsi" w:cs="Arial"/>
        </w:rPr>
        <w:t>To begin screening, Use the touchscreen interface and select the age group that applies to the person you are about to screen. The age groups are all scaled in months, so to calculate the right age group you may need to multiply the child’s age by 12 and then add additional months depending when their birthday was.</w:t>
      </w:r>
    </w:p>
    <w:p w:rsidR="00E735CE" w:rsidRPr="00553247" w:rsidRDefault="00E735CE" w:rsidP="00E735CE">
      <w:pPr>
        <w:pStyle w:val="ListParagraph"/>
        <w:numPr>
          <w:ilvl w:val="0"/>
          <w:numId w:val="13"/>
        </w:numPr>
        <w:rPr>
          <w:rFonts w:asciiTheme="minorHAnsi" w:hAnsiTheme="minorHAnsi" w:cs="Arial"/>
        </w:rPr>
      </w:pPr>
      <w:r w:rsidRPr="00553247">
        <w:rPr>
          <w:rFonts w:asciiTheme="minorHAnsi" w:hAnsiTheme="minorHAnsi" w:cs="Arial"/>
        </w:rPr>
        <w:t>Once you’ve selected the age group, press the large orange button on the right side of the device.</w:t>
      </w:r>
    </w:p>
    <w:p w:rsidR="00E735CE" w:rsidRPr="00553247" w:rsidRDefault="00E735CE" w:rsidP="00E735CE">
      <w:pPr>
        <w:pStyle w:val="ListParagraph"/>
        <w:numPr>
          <w:ilvl w:val="0"/>
          <w:numId w:val="13"/>
        </w:numPr>
        <w:rPr>
          <w:rFonts w:asciiTheme="minorHAnsi" w:hAnsiTheme="minorHAnsi" w:cs="Arial"/>
        </w:rPr>
      </w:pPr>
      <w:r w:rsidRPr="00553247">
        <w:rPr>
          <w:rFonts w:asciiTheme="minorHAnsi" w:hAnsiTheme="minorHAnsi" w:cs="Arial"/>
        </w:rPr>
        <w:t xml:space="preserve">Stand 3 feet away from the child with one foot in front of the other. Line up the camera view shown on the display with the child’s eyes. A square should appear on each pupil with a red/green line connecting them. If the line is fully or partially red you may be standing too close or too far. Move back and forth until the line is solid green. </w:t>
      </w:r>
    </w:p>
    <w:p w:rsidR="00E735CE" w:rsidRPr="00553247" w:rsidRDefault="00E735CE" w:rsidP="00E735CE">
      <w:pPr>
        <w:pStyle w:val="ListParagraph"/>
        <w:numPr>
          <w:ilvl w:val="0"/>
          <w:numId w:val="13"/>
        </w:numPr>
        <w:rPr>
          <w:rFonts w:asciiTheme="minorHAnsi" w:hAnsiTheme="minorHAnsi" w:cs="Arial"/>
        </w:rPr>
      </w:pPr>
      <w:r w:rsidRPr="00553247">
        <w:rPr>
          <w:rFonts w:asciiTheme="minorHAnsi" w:hAnsiTheme="minorHAnsi" w:cs="Arial"/>
        </w:rPr>
        <w:t>Once the line is green and the eyes are locked into the camera, you will hear a squealing sound letting you know that the camera is capturing followed by a ding to let you know it is complete.</w:t>
      </w:r>
    </w:p>
    <w:p w:rsidR="00E735CE" w:rsidRPr="00553247" w:rsidRDefault="00E735CE" w:rsidP="00E735CE">
      <w:pPr>
        <w:pStyle w:val="ListParagraph"/>
        <w:numPr>
          <w:ilvl w:val="0"/>
          <w:numId w:val="13"/>
        </w:numPr>
        <w:rPr>
          <w:rFonts w:asciiTheme="minorHAnsi" w:hAnsiTheme="minorHAnsi" w:cs="Arial"/>
        </w:rPr>
      </w:pPr>
      <w:r w:rsidRPr="00553247">
        <w:rPr>
          <w:rFonts w:asciiTheme="minorHAnsi" w:hAnsiTheme="minorHAnsi" w:cs="Arial"/>
        </w:rPr>
        <w:t xml:space="preserve">Once the capture is complete, the results will be shown on the screen. You can choose to print these results if you have a printer set up or you may copy the results down on your own custom-made sheet. </w:t>
      </w:r>
    </w:p>
    <w:p w:rsidR="00E735CE" w:rsidRPr="00553247" w:rsidRDefault="00E735CE" w:rsidP="00E735CE">
      <w:pPr>
        <w:pStyle w:val="ListParagraph"/>
        <w:numPr>
          <w:ilvl w:val="0"/>
          <w:numId w:val="13"/>
        </w:numPr>
        <w:rPr>
          <w:rFonts w:asciiTheme="minorHAnsi" w:hAnsiTheme="minorHAnsi" w:cs="Arial"/>
        </w:rPr>
      </w:pPr>
      <w:r w:rsidRPr="00553247">
        <w:rPr>
          <w:rFonts w:asciiTheme="minorHAnsi" w:hAnsiTheme="minorHAnsi" w:cs="Arial"/>
        </w:rPr>
        <w:t xml:space="preserve">Press the large orange button to go back to the main screen (you do not need to save the file). From there you can start a new screening from the menu by selecting the proper age group and pressing the large orange button again. </w:t>
      </w:r>
    </w:p>
    <w:p w:rsidR="00E735CE" w:rsidRPr="00253DE2" w:rsidRDefault="00E735CE" w:rsidP="00E735CE">
      <w:pPr>
        <w:pStyle w:val="ListParagraph"/>
        <w:numPr>
          <w:ilvl w:val="0"/>
          <w:numId w:val="13"/>
        </w:numPr>
        <w:rPr>
          <w:rFonts w:asciiTheme="minorHAnsi" w:hAnsiTheme="minorHAnsi" w:cs="Arial"/>
        </w:rPr>
      </w:pPr>
      <w:r w:rsidRPr="00553247">
        <w:rPr>
          <w:rFonts w:asciiTheme="minorHAnsi" w:hAnsiTheme="minorHAnsi" w:cs="Arial"/>
        </w:rPr>
        <w:t>When you are finished with your all of your screenings, to power off the device, press and hold the power button and then device should shut off.</w:t>
      </w:r>
    </w:p>
    <w:p w:rsidR="00E735CE" w:rsidRDefault="00E735CE" w:rsidP="00E735CE">
      <w:pPr>
        <w:rPr>
          <w:rFonts w:asciiTheme="minorHAnsi" w:hAnsiTheme="minorHAnsi" w:cs="Arial"/>
          <w:sz w:val="28"/>
        </w:rPr>
      </w:pPr>
    </w:p>
    <w:p w:rsidR="00E735CE" w:rsidRDefault="00E735CE" w:rsidP="00E735CE">
      <w:pPr>
        <w:rPr>
          <w:rFonts w:asciiTheme="minorHAnsi" w:hAnsiTheme="minorHAnsi" w:cs="Arial"/>
          <w:sz w:val="28"/>
        </w:rPr>
      </w:pPr>
      <w:r w:rsidRPr="00253DE2">
        <w:rPr>
          <w:rFonts w:asciiTheme="minorHAnsi" w:hAnsiTheme="minorHAnsi" w:cs="Arial"/>
          <w:sz w:val="28"/>
        </w:rPr>
        <w:t>Welch Allyn</w:t>
      </w:r>
      <w:r w:rsidRPr="00253DE2">
        <w:rPr>
          <w:rFonts w:asciiTheme="minorHAnsi" w:hAnsiTheme="minorHAnsi" w:cs="Arial"/>
          <w:sz w:val="32"/>
        </w:rPr>
        <w:t xml:space="preserve"> </w:t>
      </w:r>
      <w:r>
        <w:rPr>
          <w:rFonts w:asciiTheme="minorHAnsi" w:hAnsiTheme="minorHAnsi" w:cs="Arial"/>
          <w:sz w:val="28"/>
        </w:rPr>
        <w:t>Spot</w:t>
      </w:r>
    </w:p>
    <w:p w:rsidR="00E735CE" w:rsidRDefault="00E735CE" w:rsidP="00E735CE">
      <w:pPr>
        <w:rPr>
          <w:rFonts w:asciiTheme="minorHAnsi" w:hAnsiTheme="minorHAnsi" w:cs="Arial"/>
          <w:sz w:val="28"/>
        </w:rPr>
      </w:pPr>
    </w:p>
    <w:p w:rsidR="00E735CE" w:rsidRPr="00911043" w:rsidRDefault="00E735CE" w:rsidP="00E735CE">
      <w:pPr>
        <w:widowControl/>
        <w:numPr>
          <w:ilvl w:val="0"/>
          <w:numId w:val="14"/>
        </w:numPr>
        <w:shd w:val="clear" w:color="auto" w:fill="FFFFFF"/>
        <w:autoSpaceDE/>
        <w:autoSpaceDN/>
        <w:adjustRightInd/>
        <w:spacing w:before="100" w:beforeAutospacing="1" w:after="100" w:afterAutospacing="1" w:line="300" w:lineRule="atLeast"/>
        <w:ind w:right="285"/>
        <w:contextualSpacing/>
        <w:rPr>
          <w:rFonts w:asciiTheme="minorHAnsi" w:hAnsiTheme="minorHAnsi"/>
          <w:sz w:val="22"/>
          <w:szCs w:val="22"/>
        </w:rPr>
      </w:pPr>
      <w:r w:rsidRPr="00911043">
        <w:rPr>
          <w:rFonts w:asciiTheme="minorHAnsi" w:hAnsiTheme="minorHAnsi"/>
          <w:sz w:val="22"/>
          <w:szCs w:val="22"/>
        </w:rPr>
        <w:t>Supports AAP screening guidelines for early detection of amblyopic risk factors</w:t>
      </w:r>
    </w:p>
    <w:p w:rsidR="00E735CE" w:rsidRPr="00911043" w:rsidRDefault="00E735CE" w:rsidP="00E735CE">
      <w:pPr>
        <w:widowControl/>
        <w:numPr>
          <w:ilvl w:val="0"/>
          <w:numId w:val="14"/>
        </w:numPr>
        <w:shd w:val="clear" w:color="auto" w:fill="FFFFFF"/>
        <w:autoSpaceDE/>
        <w:autoSpaceDN/>
        <w:adjustRightInd/>
        <w:spacing w:before="100" w:beforeAutospacing="1" w:after="100" w:afterAutospacing="1" w:line="300" w:lineRule="atLeast"/>
        <w:ind w:right="285"/>
        <w:contextualSpacing/>
        <w:rPr>
          <w:rFonts w:asciiTheme="minorHAnsi" w:hAnsiTheme="minorHAnsi"/>
          <w:sz w:val="22"/>
          <w:szCs w:val="22"/>
        </w:rPr>
      </w:pPr>
      <w:r w:rsidRPr="00911043">
        <w:rPr>
          <w:rFonts w:asciiTheme="minorHAnsi" w:hAnsiTheme="minorHAnsi"/>
          <w:sz w:val="22"/>
          <w:szCs w:val="22"/>
        </w:rPr>
        <w:t>Automated screening provides thorough, objective, and easy-to-understand results</w:t>
      </w:r>
    </w:p>
    <w:p w:rsidR="00E735CE" w:rsidRPr="00911043" w:rsidRDefault="00E735CE" w:rsidP="00E735CE">
      <w:pPr>
        <w:widowControl/>
        <w:numPr>
          <w:ilvl w:val="0"/>
          <w:numId w:val="14"/>
        </w:numPr>
        <w:shd w:val="clear" w:color="auto" w:fill="FFFFFF"/>
        <w:autoSpaceDE/>
        <w:autoSpaceDN/>
        <w:adjustRightInd/>
        <w:spacing w:before="100" w:beforeAutospacing="1" w:after="100" w:afterAutospacing="1" w:line="300" w:lineRule="atLeast"/>
        <w:ind w:right="285"/>
        <w:contextualSpacing/>
        <w:rPr>
          <w:rFonts w:asciiTheme="minorHAnsi" w:hAnsiTheme="minorHAnsi"/>
          <w:sz w:val="22"/>
          <w:szCs w:val="22"/>
        </w:rPr>
      </w:pPr>
      <w:r w:rsidRPr="00911043">
        <w:rPr>
          <w:rFonts w:asciiTheme="minorHAnsi" w:hAnsiTheme="minorHAnsi"/>
          <w:sz w:val="22"/>
          <w:szCs w:val="22"/>
        </w:rPr>
        <w:t>Easy to use, easy to implement with minimal user training required</w:t>
      </w:r>
    </w:p>
    <w:p w:rsidR="00E735CE" w:rsidRPr="00911043" w:rsidRDefault="00E735CE" w:rsidP="00E735CE">
      <w:pPr>
        <w:widowControl/>
        <w:numPr>
          <w:ilvl w:val="0"/>
          <w:numId w:val="14"/>
        </w:numPr>
        <w:shd w:val="clear" w:color="auto" w:fill="FFFFFF"/>
        <w:autoSpaceDE/>
        <w:autoSpaceDN/>
        <w:adjustRightInd/>
        <w:spacing w:before="100" w:beforeAutospacing="1" w:after="100" w:afterAutospacing="1" w:line="300" w:lineRule="atLeast"/>
        <w:ind w:right="285"/>
        <w:contextualSpacing/>
        <w:rPr>
          <w:rFonts w:asciiTheme="minorHAnsi" w:hAnsiTheme="minorHAnsi"/>
          <w:sz w:val="22"/>
          <w:szCs w:val="22"/>
        </w:rPr>
      </w:pPr>
      <w:r w:rsidRPr="00911043">
        <w:rPr>
          <w:rFonts w:asciiTheme="minorHAnsi" w:hAnsiTheme="minorHAnsi"/>
          <w:sz w:val="22"/>
          <w:szCs w:val="22"/>
        </w:rPr>
        <w:t>Adequately powered for mass screening events</w:t>
      </w:r>
    </w:p>
    <w:p w:rsidR="00E735CE" w:rsidRPr="00911043" w:rsidRDefault="00E735CE" w:rsidP="00E735CE">
      <w:pPr>
        <w:widowControl/>
        <w:numPr>
          <w:ilvl w:val="0"/>
          <w:numId w:val="14"/>
        </w:numPr>
        <w:shd w:val="clear" w:color="auto" w:fill="FFFFFF"/>
        <w:autoSpaceDE/>
        <w:autoSpaceDN/>
        <w:adjustRightInd/>
        <w:spacing w:before="100" w:beforeAutospacing="1" w:after="100" w:afterAutospacing="1" w:line="300" w:lineRule="atLeast"/>
        <w:ind w:right="285"/>
        <w:contextualSpacing/>
        <w:rPr>
          <w:rFonts w:asciiTheme="minorHAnsi" w:hAnsiTheme="minorHAnsi"/>
          <w:sz w:val="22"/>
          <w:szCs w:val="22"/>
        </w:rPr>
      </w:pPr>
      <w:r w:rsidRPr="00911043">
        <w:rPr>
          <w:rFonts w:asciiTheme="minorHAnsi" w:hAnsiTheme="minorHAnsi"/>
          <w:sz w:val="22"/>
          <w:szCs w:val="22"/>
        </w:rPr>
        <w:t>Captures readings 97% of the time helping to screen otherwise difficult patients</w:t>
      </w:r>
    </w:p>
    <w:p w:rsidR="00E735CE" w:rsidRPr="00911043" w:rsidRDefault="00E735CE" w:rsidP="00E735CE">
      <w:pPr>
        <w:widowControl/>
        <w:numPr>
          <w:ilvl w:val="0"/>
          <w:numId w:val="14"/>
        </w:numPr>
        <w:shd w:val="clear" w:color="auto" w:fill="FFFFFF"/>
        <w:autoSpaceDE/>
        <w:autoSpaceDN/>
        <w:adjustRightInd/>
        <w:spacing w:before="100" w:beforeAutospacing="1" w:after="100" w:afterAutospacing="1" w:line="300" w:lineRule="atLeast"/>
        <w:ind w:right="285"/>
        <w:contextualSpacing/>
        <w:rPr>
          <w:rFonts w:asciiTheme="minorHAnsi" w:hAnsiTheme="minorHAnsi"/>
          <w:sz w:val="22"/>
          <w:szCs w:val="22"/>
        </w:rPr>
      </w:pPr>
      <w:r w:rsidRPr="00911043">
        <w:rPr>
          <w:rFonts w:asciiTheme="minorHAnsi" w:hAnsiTheme="minorHAnsi"/>
          <w:sz w:val="22"/>
          <w:szCs w:val="22"/>
        </w:rPr>
        <w:t>Wireless printing and WiFi-enabled for easy export of data</w:t>
      </w:r>
    </w:p>
    <w:p w:rsidR="00E735CE" w:rsidRPr="00911043" w:rsidRDefault="00E735CE" w:rsidP="00E735CE">
      <w:pPr>
        <w:widowControl/>
        <w:numPr>
          <w:ilvl w:val="0"/>
          <w:numId w:val="14"/>
        </w:numPr>
        <w:shd w:val="clear" w:color="auto" w:fill="FFFFFF"/>
        <w:autoSpaceDE/>
        <w:autoSpaceDN/>
        <w:adjustRightInd/>
        <w:spacing w:before="100" w:beforeAutospacing="1" w:after="100" w:afterAutospacing="1" w:line="300" w:lineRule="atLeast"/>
        <w:ind w:right="285"/>
        <w:contextualSpacing/>
        <w:rPr>
          <w:rFonts w:asciiTheme="minorHAnsi" w:hAnsiTheme="minorHAnsi"/>
          <w:sz w:val="22"/>
          <w:szCs w:val="22"/>
        </w:rPr>
      </w:pPr>
      <w:r w:rsidRPr="00911043">
        <w:rPr>
          <w:rFonts w:asciiTheme="minorHAnsi" w:hAnsiTheme="minorHAnsi"/>
          <w:sz w:val="22"/>
          <w:szCs w:val="22"/>
        </w:rPr>
        <w:t>Manual exports available via USB port</w:t>
      </w:r>
    </w:p>
    <w:p w:rsidR="00E735CE" w:rsidRDefault="00E735CE" w:rsidP="00E735CE">
      <w:pPr>
        <w:widowControl/>
        <w:numPr>
          <w:ilvl w:val="0"/>
          <w:numId w:val="14"/>
        </w:numPr>
        <w:shd w:val="clear" w:color="auto" w:fill="FFFFFF"/>
        <w:autoSpaceDE/>
        <w:autoSpaceDN/>
        <w:adjustRightInd/>
        <w:spacing w:before="100" w:beforeAutospacing="1" w:after="100" w:afterAutospacing="1" w:line="300" w:lineRule="atLeast"/>
        <w:ind w:right="285"/>
        <w:contextualSpacing/>
        <w:rPr>
          <w:rFonts w:asciiTheme="minorHAnsi" w:hAnsiTheme="minorHAnsi"/>
          <w:sz w:val="22"/>
          <w:szCs w:val="22"/>
        </w:rPr>
      </w:pPr>
      <w:r w:rsidRPr="00911043">
        <w:rPr>
          <w:rFonts w:asciiTheme="minorHAnsi" w:hAnsiTheme="minorHAnsi"/>
          <w:sz w:val="22"/>
          <w:szCs w:val="22"/>
        </w:rPr>
        <w:t>Uses lights and sounds to help engage children</w:t>
      </w:r>
    </w:p>
    <w:p w:rsidR="00E735CE" w:rsidRPr="00911043" w:rsidRDefault="00E735CE" w:rsidP="00E735CE">
      <w:pPr>
        <w:widowControl/>
        <w:shd w:val="clear" w:color="auto" w:fill="FFFFFF"/>
        <w:autoSpaceDE/>
        <w:autoSpaceDN/>
        <w:adjustRightInd/>
        <w:spacing w:before="100" w:beforeAutospacing="1" w:after="100" w:afterAutospacing="1" w:line="300" w:lineRule="atLeast"/>
        <w:ind w:left="720" w:right="285"/>
        <w:contextualSpacing/>
        <w:rPr>
          <w:rFonts w:asciiTheme="minorHAnsi" w:hAnsiTheme="minorHAnsi"/>
          <w:sz w:val="22"/>
          <w:szCs w:val="22"/>
        </w:rPr>
      </w:pPr>
    </w:p>
    <w:p w:rsidR="00E735CE" w:rsidRPr="00911043" w:rsidRDefault="00E735CE" w:rsidP="00E735CE">
      <w:pPr>
        <w:widowControl/>
        <w:shd w:val="clear" w:color="auto" w:fill="FFFFFF"/>
        <w:autoSpaceDE/>
        <w:autoSpaceDN/>
        <w:adjustRightInd/>
        <w:spacing w:after="100" w:afterAutospacing="1" w:line="300" w:lineRule="atLeast"/>
        <w:contextualSpacing/>
        <w:rPr>
          <w:rFonts w:asciiTheme="minorHAnsi" w:hAnsiTheme="minorHAnsi"/>
          <w:sz w:val="22"/>
          <w:szCs w:val="22"/>
        </w:rPr>
      </w:pPr>
      <w:r w:rsidRPr="00911043">
        <w:rPr>
          <w:rFonts w:asciiTheme="minorHAnsi" w:hAnsiTheme="minorHAnsi"/>
          <w:sz w:val="22"/>
          <w:szCs w:val="22"/>
        </w:rPr>
        <w:t>Spot accurately detects the potential indication of these common vision problems:</w:t>
      </w:r>
    </w:p>
    <w:p w:rsidR="00E735CE" w:rsidRPr="00911043" w:rsidRDefault="00E735CE" w:rsidP="00E735CE">
      <w:pPr>
        <w:widowControl/>
        <w:numPr>
          <w:ilvl w:val="0"/>
          <w:numId w:val="15"/>
        </w:numPr>
        <w:shd w:val="clear" w:color="auto" w:fill="FFFFFF"/>
        <w:autoSpaceDE/>
        <w:autoSpaceDN/>
        <w:adjustRightInd/>
        <w:spacing w:before="240" w:after="100" w:afterAutospacing="1" w:line="300" w:lineRule="atLeast"/>
        <w:contextualSpacing/>
        <w:rPr>
          <w:rFonts w:asciiTheme="minorHAnsi" w:hAnsiTheme="minorHAnsi"/>
          <w:sz w:val="22"/>
          <w:szCs w:val="22"/>
        </w:rPr>
      </w:pPr>
      <w:r w:rsidRPr="00911043">
        <w:rPr>
          <w:rFonts w:asciiTheme="minorHAnsi" w:hAnsiTheme="minorHAnsi"/>
          <w:sz w:val="22"/>
          <w:szCs w:val="22"/>
        </w:rPr>
        <w:t>Myopia (nearsightedness)</w:t>
      </w:r>
    </w:p>
    <w:p w:rsidR="00E735CE" w:rsidRPr="00911043" w:rsidRDefault="00E735CE" w:rsidP="00E735CE">
      <w:pPr>
        <w:widowControl/>
        <w:numPr>
          <w:ilvl w:val="0"/>
          <w:numId w:val="15"/>
        </w:numPr>
        <w:shd w:val="clear" w:color="auto" w:fill="FFFFFF"/>
        <w:autoSpaceDE/>
        <w:autoSpaceDN/>
        <w:adjustRightInd/>
        <w:spacing w:before="240" w:after="100" w:afterAutospacing="1" w:line="300" w:lineRule="atLeast"/>
        <w:contextualSpacing/>
        <w:rPr>
          <w:rFonts w:asciiTheme="minorHAnsi" w:hAnsiTheme="minorHAnsi"/>
          <w:sz w:val="22"/>
          <w:szCs w:val="22"/>
        </w:rPr>
      </w:pPr>
      <w:r w:rsidRPr="00911043">
        <w:rPr>
          <w:rFonts w:asciiTheme="minorHAnsi" w:hAnsiTheme="minorHAnsi"/>
          <w:sz w:val="22"/>
          <w:szCs w:val="22"/>
        </w:rPr>
        <w:t>Hyperopia (farsightedness)</w:t>
      </w:r>
    </w:p>
    <w:p w:rsidR="00E735CE" w:rsidRPr="00911043" w:rsidRDefault="00E735CE" w:rsidP="00E735CE">
      <w:pPr>
        <w:widowControl/>
        <w:numPr>
          <w:ilvl w:val="0"/>
          <w:numId w:val="15"/>
        </w:numPr>
        <w:shd w:val="clear" w:color="auto" w:fill="FFFFFF"/>
        <w:autoSpaceDE/>
        <w:autoSpaceDN/>
        <w:adjustRightInd/>
        <w:spacing w:before="240" w:after="100" w:afterAutospacing="1" w:line="300" w:lineRule="atLeast"/>
        <w:contextualSpacing/>
        <w:rPr>
          <w:rFonts w:asciiTheme="minorHAnsi" w:hAnsiTheme="minorHAnsi"/>
          <w:sz w:val="22"/>
          <w:szCs w:val="22"/>
        </w:rPr>
      </w:pPr>
      <w:r w:rsidRPr="00911043">
        <w:rPr>
          <w:rFonts w:asciiTheme="minorHAnsi" w:hAnsiTheme="minorHAnsi"/>
          <w:sz w:val="22"/>
          <w:szCs w:val="22"/>
        </w:rPr>
        <w:t>Astigmatism (blurred vision)</w:t>
      </w:r>
    </w:p>
    <w:p w:rsidR="00E735CE" w:rsidRPr="00911043" w:rsidRDefault="00E735CE" w:rsidP="00E735CE">
      <w:pPr>
        <w:widowControl/>
        <w:numPr>
          <w:ilvl w:val="0"/>
          <w:numId w:val="15"/>
        </w:numPr>
        <w:shd w:val="clear" w:color="auto" w:fill="FFFFFF"/>
        <w:autoSpaceDE/>
        <w:autoSpaceDN/>
        <w:adjustRightInd/>
        <w:spacing w:before="240" w:after="100" w:afterAutospacing="1" w:line="300" w:lineRule="atLeast"/>
        <w:contextualSpacing/>
        <w:rPr>
          <w:rFonts w:asciiTheme="minorHAnsi" w:hAnsiTheme="minorHAnsi"/>
          <w:sz w:val="22"/>
          <w:szCs w:val="22"/>
        </w:rPr>
      </w:pPr>
      <w:r w:rsidRPr="00911043">
        <w:rPr>
          <w:rFonts w:asciiTheme="minorHAnsi" w:hAnsiTheme="minorHAnsi"/>
          <w:sz w:val="22"/>
          <w:szCs w:val="22"/>
        </w:rPr>
        <w:t>Anisometropia (unequal refractive power)</w:t>
      </w:r>
    </w:p>
    <w:p w:rsidR="00E735CE" w:rsidRPr="00911043" w:rsidRDefault="00E735CE" w:rsidP="00E735CE">
      <w:pPr>
        <w:widowControl/>
        <w:numPr>
          <w:ilvl w:val="0"/>
          <w:numId w:val="15"/>
        </w:numPr>
        <w:shd w:val="clear" w:color="auto" w:fill="FFFFFF"/>
        <w:autoSpaceDE/>
        <w:autoSpaceDN/>
        <w:adjustRightInd/>
        <w:spacing w:before="240" w:after="100" w:afterAutospacing="1" w:line="300" w:lineRule="atLeast"/>
        <w:contextualSpacing/>
        <w:rPr>
          <w:rFonts w:asciiTheme="minorHAnsi" w:hAnsiTheme="minorHAnsi"/>
          <w:sz w:val="22"/>
          <w:szCs w:val="22"/>
        </w:rPr>
      </w:pPr>
      <w:r w:rsidRPr="00911043">
        <w:rPr>
          <w:rFonts w:asciiTheme="minorHAnsi" w:hAnsiTheme="minorHAnsi"/>
          <w:sz w:val="22"/>
          <w:szCs w:val="22"/>
        </w:rPr>
        <w:t>Strabismus (eye misalignment)</w:t>
      </w:r>
    </w:p>
    <w:p w:rsidR="00E735CE" w:rsidRPr="00253DE2" w:rsidRDefault="00E735CE" w:rsidP="00E735CE">
      <w:pPr>
        <w:widowControl/>
        <w:numPr>
          <w:ilvl w:val="0"/>
          <w:numId w:val="15"/>
        </w:numPr>
        <w:shd w:val="clear" w:color="auto" w:fill="FFFFFF"/>
        <w:autoSpaceDE/>
        <w:autoSpaceDN/>
        <w:adjustRightInd/>
        <w:spacing w:before="240" w:after="100" w:afterAutospacing="1" w:line="300" w:lineRule="atLeast"/>
        <w:contextualSpacing/>
        <w:rPr>
          <w:rFonts w:asciiTheme="minorHAnsi" w:hAnsiTheme="minorHAnsi"/>
          <w:sz w:val="22"/>
          <w:szCs w:val="22"/>
        </w:rPr>
      </w:pPr>
      <w:r w:rsidRPr="00911043">
        <w:rPr>
          <w:rFonts w:asciiTheme="minorHAnsi" w:hAnsiTheme="minorHAnsi"/>
          <w:sz w:val="22"/>
          <w:szCs w:val="22"/>
        </w:rPr>
        <w:t>Anisocoria (unequal pupil size)</w:t>
      </w:r>
    </w:p>
    <w:p w:rsidR="00E735CE" w:rsidRDefault="00E735CE" w:rsidP="00E735CE">
      <w:pPr>
        <w:rPr>
          <w:rFonts w:asciiTheme="minorHAnsi" w:hAnsiTheme="minorHAnsi" w:cs="Arial"/>
        </w:rPr>
      </w:pPr>
    </w:p>
    <w:p w:rsidR="00E735CE" w:rsidRPr="00553247" w:rsidRDefault="00E735CE" w:rsidP="00E735CE">
      <w:pPr>
        <w:rPr>
          <w:rFonts w:asciiTheme="minorHAnsi" w:hAnsiTheme="minorHAnsi" w:cs="Arial"/>
        </w:rPr>
      </w:pPr>
      <w:r w:rsidRPr="00553247">
        <w:rPr>
          <w:rFonts w:asciiTheme="minorHAnsi" w:hAnsiTheme="minorHAnsi" w:cs="Arial"/>
        </w:rPr>
        <w:t>To operate the Welch Allyn Spot device:</w:t>
      </w:r>
    </w:p>
    <w:p w:rsidR="00E735CE" w:rsidRPr="00553247" w:rsidRDefault="00E735CE" w:rsidP="00E735CE">
      <w:pPr>
        <w:rPr>
          <w:rFonts w:asciiTheme="minorHAnsi" w:hAnsiTheme="minorHAnsi" w:cs="Arial"/>
        </w:rPr>
      </w:pPr>
    </w:p>
    <w:p w:rsidR="00E735CE" w:rsidRPr="00553247" w:rsidRDefault="00E735CE" w:rsidP="00E735CE">
      <w:pPr>
        <w:pStyle w:val="ListParagraph"/>
        <w:numPr>
          <w:ilvl w:val="0"/>
          <w:numId w:val="12"/>
        </w:numPr>
        <w:rPr>
          <w:rFonts w:asciiTheme="minorHAnsi" w:hAnsiTheme="minorHAnsi" w:cs="Arial"/>
        </w:rPr>
      </w:pPr>
      <w:r w:rsidRPr="00553247">
        <w:rPr>
          <w:rFonts w:asciiTheme="minorHAnsi" w:hAnsiTheme="minorHAnsi" w:cs="Arial"/>
        </w:rPr>
        <w:t xml:space="preserve">First, wrap the strap connected to the device around your wrist. This is VITAL because these screening devices are very expensive. </w:t>
      </w:r>
    </w:p>
    <w:p w:rsidR="00E735CE" w:rsidRPr="00553247" w:rsidRDefault="00E735CE" w:rsidP="00E735CE">
      <w:pPr>
        <w:pStyle w:val="ListParagraph"/>
        <w:numPr>
          <w:ilvl w:val="0"/>
          <w:numId w:val="12"/>
        </w:numPr>
        <w:rPr>
          <w:rFonts w:asciiTheme="minorHAnsi" w:hAnsiTheme="minorHAnsi" w:cs="Arial"/>
        </w:rPr>
      </w:pPr>
      <w:r w:rsidRPr="00553247">
        <w:rPr>
          <w:rFonts w:asciiTheme="minorHAnsi" w:hAnsiTheme="minorHAnsi" w:cs="Arial"/>
        </w:rPr>
        <w:t xml:space="preserve">Turn on the fully charged screening device by pressing the black power button underneath the screen area. </w:t>
      </w:r>
    </w:p>
    <w:p w:rsidR="002D4D3C" w:rsidRDefault="002D4D3C" w:rsidP="002D4D3C">
      <w:pPr>
        <w:pStyle w:val="ListParagraph"/>
        <w:rPr>
          <w:rFonts w:asciiTheme="minorHAnsi" w:hAnsiTheme="minorHAnsi" w:cs="Arial"/>
        </w:rPr>
      </w:pPr>
    </w:p>
    <w:p w:rsidR="00E735CE" w:rsidRPr="00553247" w:rsidRDefault="00E735CE" w:rsidP="00E735CE">
      <w:pPr>
        <w:pStyle w:val="ListParagraph"/>
        <w:numPr>
          <w:ilvl w:val="0"/>
          <w:numId w:val="12"/>
        </w:numPr>
        <w:rPr>
          <w:rFonts w:asciiTheme="minorHAnsi" w:hAnsiTheme="minorHAnsi" w:cs="Arial"/>
        </w:rPr>
      </w:pPr>
      <w:r w:rsidRPr="00553247">
        <w:rPr>
          <w:rFonts w:asciiTheme="minorHAnsi" w:hAnsiTheme="minorHAnsi" w:cs="Arial"/>
        </w:rPr>
        <w:t xml:space="preserve">To begin screening, Use the touchscreen interface and select the age group that applies to the person you are about to screen. In the case of KidSight, the age group should be 6-12 months, 12-36 months, or 3-6 years. </w:t>
      </w:r>
    </w:p>
    <w:p w:rsidR="00E735CE" w:rsidRPr="00553247" w:rsidRDefault="00E735CE" w:rsidP="00E735CE">
      <w:pPr>
        <w:pStyle w:val="ListParagraph"/>
        <w:numPr>
          <w:ilvl w:val="0"/>
          <w:numId w:val="12"/>
        </w:numPr>
        <w:rPr>
          <w:rFonts w:asciiTheme="minorHAnsi" w:hAnsiTheme="minorHAnsi" w:cs="Arial"/>
        </w:rPr>
      </w:pPr>
      <w:r w:rsidRPr="00553247">
        <w:rPr>
          <w:rFonts w:asciiTheme="minorHAnsi" w:hAnsiTheme="minorHAnsi" w:cs="Arial"/>
        </w:rPr>
        <w:t xml:space="preserve">Stand 3 feet away from the child with one foot in front of the other. Line up the camera view shown on the display with the child’s eyes. You may be standing too close or too far, and the screener will notify you of this. Once the eyes are locked into the camera, an indicator will appear letting you know that the camera is capturing. </w:t>
      </w:r>
    </w:p>
    <w:p w:rsidR="00E735CE" w:rsidRPr="00553247" w:rsidRDefault="00E735CE" w:rsidP="00E735CE">
      <w:pPr>
        <w:pStyle w:val="ListParagraph"/>
        <w:numPr>
          <w:ilvl w:val="0"/>
          <w:numId w:val="12"/>
        </w:numPr>
        <w:rPr>
          <w:rFonts w:asciiTheme="minorHAnsi" w:hAnsiTheme="minorHAnsi" w:cs="Arial"/>
        </w:rPr>
      </w:pPr>
      <w:r w:rsidRPr="00553247">
        <w:rPr>
          <w:rFonts w:asciiTheme="minorHAnsi" w:hAnsiTheme="minorHAnsi" w:cs="Arial"/>
        </w:rPr>
        <w:t xml:space="preserve">Once the capture is complete, the results will be shown on the screen. You can choose to print these results if you have a printer set up or you may copy the results down on your own custom-made sheet. </w:t>
      </w:r>
    </w:p>
    <w:p w:rsidR="00E735CE" w:rsidRPr="00553247" w:rsidRDefault="00E735CE" w:rsidP="00E735CE">
      <w:pPr>
        <w:pStyle w:val="ListParagraph"/>
        <w:numPr>
          <w:ilvl w:val="0"/>
          <w:numId w:val="12"/>
        </w:numPr>
        <w:rPr>
          <w:rFonts w:asciiTheme="minorHAnsi" w:hAnsiTheme="minorHAnsi" w:cs="Arial"/>
        </w:rPr>
      </w:pPr>
      <w:r w:rsidRPr="00553247">
        <w:rPr>
          <w:rFonts w:asciiTheme="minorHAnsi" w:hAnsiTheme="minorHAnsi" w:cs="Arial"/>
        </w:rPr>
        <w:t xml:space="preserve">Press home to go back to the main screen (you do not need to save the file). From there you can start a new screening from the menu. </w:t>
      </w:r>
    </w:p>
    <w:p w:rsidR="00E735CE" w:rsidRPr="00253DE2" w:rsidRDefault="00E735CE" w:rsidP="00E735CE">
      <w:pPr>
        <w:pStyle w:val="ListParagraph"/>
        <w:numPr>
          <w:ilvl w:val="0"/>
          <w:numId w:val="12"/>
        </w:numPr>
        <w:rPr>
          <w:rFonts w:asciiTheme="minorHAnsi" w:hAnsiTheme="minorHAnsi" w:cs="Arial"/>
        </w:rPr>
      </w:pPr>
      <w:r w:rsidRPr="00553247">
        <w:rPr>
          <w:rFonts w:asciiTheme="minorHAnsi" w:hAnsiTheme="minorHAnsi" w:cs="Arial"/>
        </w:rPr>
        <w:t xml:space="preserve">When you are finished with your all of your screenings, to power off the device, press and hold the power button and then select confirm on the screen. </w:t>
      </w:r>
    </w:p>
    <w:p w:rsidR="00E735CE" w:rsidRPr="00553247" w:rsidRDefault="00E735CE" w:rsidP="00E735CE">
      <w:pPr>
        <w:ind w:left="360"/>
        <w:rPr>
          <w:rFonts w:asciiTheme="minorHAnsi" w:hAnsiTheme="minorHAnsi" w:cs="Arial"/>
        </w:rPr>
      </w:pPr>
    </w:p>
    <w:p w:rsidR="00E735CE" w:rsidRDefault="00E735CE" w:rsidP="00E735CE">
      <w:pPr>
        <w:ind w:left="360"/>
        <w:rPr>
          <w:rFonts w:asciiTheme="minorHAnsi" w:hAnsiTheme="minorHAnsi" w:cs="Arial"/>
        </w:rPr>
      </w:pPr>
    </w:p>
    <w:p w:rsidR="00E735CE" w:rsidRPr="00911043" w:rsidRDefault="00E735CE" w:rsidP="00E735CE">
      <w:pPr>
        <w:rPr>
          <w:rFonts w:asciiTheme="minorHAnsi" w:hAnsiTheme="minorHAnsi" w:cs="Arial"/>
          <w:sz w:val="22"/>
          <w:szCs w:val="22"/>
        </w:rPr>
      </w:pPr>
    </w:p>
    <w:p w:rsidR="00E735CE" w:rsidRPr="00553247" w:rsidRDefault="00E735CE" w:rsidP="00E735CE">
      <w:pPr>
        <w:rPr>
          <w:rFonts w:asciiTheme="minorHAnsi" w:hAnsiTheme="minorHAnsi" w:cs="Arial"/>
          <w:i/>
        </w:rPr>
      </w:pPr>
      <w:r w:rsidRPr="00553247">
        <w:rPr>
          <w:rFonts w:asciiTheme="minorHAnsi" w:hAnsiTheme="minorHAnsi" w:cs="Arial"/>
          <w:i/>
        </w:rPr>
        <w:t>Children’s pupils are generally easy to capture, however, for the best results with both devices, please shut off as many lights as possible and close all blinds to keep sunlight out</w:t>
      </w:r>
      <w:r w:rsidR="0089674E">
        <w:rPr>
          <w:rFonts w:asciiTheme="minorHAnsi" w:hAnsiTheme="minorHAnsi" w:cs="Arial"/>
          <w:i/>
        </w:rPr>
        <w:t xml:space="preserve"> to ensure dilated pupils for the best results</w:t>
      </w:r>
      <w:r w:rsidRPr="00553247">
        <w:rPr>
          <w:rFonts w:asciiTheme="minorHAnsi" w:hAnsiTheme="minorHAnsi" w:cs="Arial"/>
          <w:i/>
        </w:rPr>
        <w:t xml:space="preserve">. </w:t>
      </w:r>
    </w:p>
    <w:p w:rsidR="00E735CE" w:rsidRPr="00911043" w:rsidRDefault="00E735CE" w:rsidP="00E735CE">
      <w:pPr>
        <w:rPr>
          <w:rFonts w:asciiTheme="minorHAnsi" w:hAnsiTheme="minorHAnsi" w:cs="Arial"/>
          <w:sz w:val="22"/>
          <w:szCs w:val="22"/>
        </w:rPr>
      </w:pPr>
    </w:p>
    <w:p w:rsidR="001047F0" w:rsidRDefault="002A63EE" w:rsidP="00DA4862">
      <w:pPr>
        <w:rPr>
          <w:rFonts w:asciiTheme="minorHAnsi" w:hAnsiTheme="minorHAnsi" w:cs="Arial"/>
          <w:sz w:val="28"/>
        </w:rPr>
      </w:pPr>
      <w:r>
        <w:rPr>
          <w:rFonts w:asciiTheme="minorHAnsi" w:hAnsiTheme="minorHAnsi" w:cs="Arial"/>
          <w:sz w:val="28"/>
        </w:rPr>
        <w:t xml:space="preserve"> </w:t>
      </w:r>
    </w:p>
    <w:p w:rsidR="001047F0" w:rsidRDefault="001047F0" w:rsidP="001047F0">
      <w:pPr>
        <w:widowControl/>
        <w:autoSpaceDE/>
        <w:autoSpaceDN/>
        <w:adjustRightInd/>
        <w:spacing w:after="200" w:line="276" w:lineRule="auto"/>
        <w:rPr>
          <w:rFonts w:asciiTheme="minorHAnsi" w:hAnsiTheme="minorHAnsi" w:cs="Arial"/>
          <w:sz w:val="28"/>
        </w:rPr>
      </w:pPr>
      <w:r>
        <w:rPr>
          <w:rFonts w:asciiTheme="minorHAnsi" w:hAnsiTheme="minorHAnsi" w:cs="Arial"/>
          <w:sz w:val="28"/>
        </w:rPr>
        <w:br w:type="page"/>
      </w:r>
    </w:p>
    <w:tbl>
      <w:tblPr>
        <w:tblW w:w="0" w:type="auto"/>
        <w:jc w:val="center"/>
        <w:tblLook w:val="01E0" w:firstRow="1" w:lastRow="1" w:firstColumn="1" w:lastColumn="1" w:noHBand="0" w:noVBand="0"/>
      </w:tblPr>
      <w:tblGrid>
        <w:gridCol w:w="2171"/>
        <w:gridCol w:w="7405"/>
      </w:tblGrid>
      <w:tr w:rsidR="001047F0" w:rsidRPr="003D1B3A" w:rsidTr="00B662DA">
        <w:trPr>
          <w:jc w:val="center"/>
        </w:trPr>
        <w:tc>
          <w:tcPr>
            <w:tcW w:w="2340" w:type="dxa"/>
            <w:shd w:val="clear" w:color="auto" w:fill="auto"/>
          </w:tcPr>
          <w:p w:rsidR="001047F0" w:rsidRDefault="001047F0" w:rsidP="00B662DA"/>
        </w:tc>
        <w:tc>
          <w:tcPr>
            <w:tcW w:w="8028" w:type="dxa"/>
            <w:shd w:val="clear" w:color="auto" w:fill="auto"/>
          </w:tcPr>
          <w:p w:rsidR="001047F0" w:rsidRDefault="001047F0" w:rsidP="00B662DA">
            <w:pPr>
              <w:rPr>
                <w:i/>
              </w:rPr>
            </w:pPr>
          </w:p>
          <w:p w:rsidR="00626592" w:rsidRDefault="00626592" w:rsidP="00B662DA">
            <w:pPr>
              <w:rPr>
                <w:i/>
              </w:rPr>
            </w:pPr>
          </w:p>
          <w:p w:rsidR="00626592" w:rsidRDefault="00102116" w:rsidP="00B662DA">
            <w:pPr>
              <w:rPr>
                <w:i/>
              </w:rPr>
            </w:pPr>
            <w:r>
              <w:rPr>
                <w:noProof/>
              </w:rPr>
              <w:drawing>
                <wp:anchor distT="0" distB="0" distL="114300" distR="114300" simplePos="0" relativeHeight="251660288" behindDoc="0" locked="0" layoutInCell="1" allowOverlap="1" wp14:anchorId="235F4E4D" wp14:editId="1A4BB7DE">
                  <wp:simplePos x="0" y="0"/>
                  <wp:positionH relativeFrom="column">
                    <wp:posOffset>-104140</wp:posOffset>
                  </wp:positionH>
                  <wp:positionV relativeFrom="paragraph">
                    <wp:posOffset>106045</wp:posOffset>
                  </wp:positionV>
                  <wp:extent cx="3324225" cy="678340"/>
                  <wp:effectExtent l="0" t="0" r="0" b="7620"/>
                  <wp:wrapNone/>
                  <wp:docPr id="3" name="Picture 3" descr="LighthouseLogo_Revis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houseLogo_Revised cop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4225" cy="678340"/>
                          </a:xfrm>
                          <a:prstGeom prst="rect">
                            <a:avLst/>
                          </a:prstGeom>
                          <a:noFill/>
                          <a:ln>
                            <a:noFill/>
                          </a:ln>
                        </pic:spPr>
                      </pic:pic>
                    </a:graphicData>
                  </a:graphic>
                </wp:anchor>
              </w:drawing>
            </w:r>
          </w:p>
          <w:p w:rsidR="00626592" w:rsidRDefault="00626592" w:rsidP="00B662DA">
            <w:pPr>
              <w:rPr>
                <w:i/>
              </w:rPr>
            </w:pPr>
          </w:p>
          <w:p w:rsidR="00626592" w:rsidRPr="003D1B3A" w:rsidRDefault="00626592" w:rsidP="00B662DA">
            <w:pPr>
              <w:rPr>
                <w:i/>
              </w:rPr>
            </w:pPr>
          </w:p>
        </w:tc>
      </w:tr>
    </w:tbl>
    <w:p w:rsidR="001047F0" w:rsidRPr="009F3E8D" w:rsidRDefault="001047F0" w:rsidP="001047F0">
      <w:pPr>
        <w:jc w:val="center"/>
        <w:rPr>
          <w:b/>
          <w:sz w:val="28"/>
          <w:szCs w:val="28"/>
        </w:rPr>
      </w:pPr>
      <w:r>
        <w:rPr>
          <w:b/>
          <w:sz w:val="28"/>
          <w:szCs w:val="28"/>
        </w:rPr>
        <w:t xml:space="preserve"> </w:t>
      </w:r>
    </w:p>
    <w:p w:rsidR="00626592" w:rsidRDefault="00626592" w:rsidP="001047F0">
      <w:pPr>
        <w:jc w:val="center"/>
        <w:rPr>
          <w:rFonts w:asciiTheme="minorHAnsi" w:hAnsiTheme="minorHAnsi"/>
          <w:b/>
        </w:rPr>
      </w:pPr>
    </w:p>
    <w:p w:rsidR="00626592" w:rsidRDefault="00102116" w:rsidP="001047F0">
      <w:pPr>
        <w:jc w:val="center"/>
        <w:rPr>
          <w:rFonts w:asciiTheme="minorHAnsi" w:hAnsiTheme="minorHAnsi"/>
          <w:b/>
        </w:rPr>
      </w:pPr>
      <w:r>
        <w:rPr>
          <w:rFonts w:asciiTheme="minorHAnsi" w:hAnsiTheme="minorHAnsi" w:cs="Arial"/>
          <w:noProof/>
        </w:rPr>
        <w:drawing>
          <wp:anchor distT="0" distB="0" distL="114300" distR="114300" simplePos="0" relativeHeight="251651072" behindDoc="0" locked="0" layoutInCell="1" allowOverlap="1" wp14:anchorId="16B6A62C" wp14:editId="7811B508">
            <wp:simplePos x="0" y="0"/>
            <wp:positionH relativeFrom="column">
              <wp:posOffset>2409825</wp:posOffset>
            </wp:positionH>
            <wp:positionV relativeFrom="paragraph">
              <wp:posOffset>142875</wp:posOffset>
            </wp:positionV>
            <wp:extent cx="1876425" cy="1484808"/>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6425" cy="1484808"/>
                    </a:xfrm>
                    <a:prstGeom prst="rect">
                      <a:avLst/>
                    </a:prstGeom>
                    <a:noFill/>
                    <a:ln>
                      <a:noFill/>
                    </a:ln>
                  </pic:spPr>
                </pic:pic>
              </a:graphicData>
            </a:graphic>
          </wp:anchor>
        </w:drawing>
      </w:r>
    </w:p>
    <w:p w:rsidR="00626592" w:rsidRDefault="00626592" w:rsidP="001047F0">
      <w:pPr>
        <w:jc w:val="center"/>
        <w:rPr>
          <w:rFonts w:asciiTheme="minorHAnsi" w:hAnsiTheme="minorHAnsi"/>
          <w:b/>
        </w:rPr>
      </w:pPr>
    </w:p>
    <w:p w:rsidR="001047F0" w:rsidRDefault="001047F0" w:rsidP="001047F0">
      <w:pPr>
        <w:jc w:val="center"/>
        <w:rPr>
          <w:rFonts w:asciiTheme="minorHAnsi" w:hAnsiTheme="minorHAnsi"/>
          <w:b/>
        </w:rPr>
      </w:pPr>
    </w:p>
    <w:p w:rsidR="00626592" w:rsidRDefault="00626592" w:rsidP="001047F0">
      <w:pPr>
        <w:jc w:val="center"/>
        <w:rPr>
          <w:rFonts w:asciiTheme="minorHAnsi" w:hAnsiTheme="minorHAnsi"/>
          <w:b/>
        </w:rPr>
      </w:pPr>
    </w:p>
    <w:p w:rsidR="00626592" w:rsidRPr="007B2EE2" w:rsidRDefault="00626592" w:rsidP="001047F0">
      <w:pPr>
        <w:jc w:val="center"/>
        <w:rPr>
          <w:rFonts w:asciiTheme="minorHAnsi" w:hAnsiTheme="minorHAnsi"/>
          <w:b/>
        </w:rPr>
      </w:pPr>
    </w:p>
    <w:p w:rsidR="001047F0" w:rsidRPr="007B2EE2" w:rsidRDefault="001047F0" w:rsidP="001047F0">
      <w:pPr>
        <w:jc w:val="center"/>
        <w:rPr>
          <w:rFonts w:asciiTheme="minorHAnsi" w:hAnsiTheme="minorHAnsi"/>
          <w:b/>
        </w:rPr>
      </w:pPr>
    </w:p>
    <w:p w:rsidR="00626592" w:rsidRDefault="00626592" w:rsidP="001047F0">
      <w:pPr>
        <w:jc w:val="center"/>
        <w:rPr>
          <w:rFonts w:asciiTheme="minorHAnsi" w:hAnsiTheme="minorHAnsi"/>
          <w:b/>
          <w:u w:val="single"/>
        </w:rPr>
      </w:pPr>
    </w:p>
    <w:p w:rsidR="00626592" w:rsidRDefault="00626592" w:rsidP="001047F0">
      <w:pPr>
        <w:jc w:val="center"/>
        <w:rPr>
          <w:rFonts w:asciiTheme="minorHAnsi" w:hAnsiTheme="minorHAnsi"/>
          <w:b/>
          <w:u w:val="single"/>
        </w:rPr>
      </w:pPr>
    </w:p>
    <w:p w:rsidR="00102116" w:rsidRDefault="00102116" w:rsidP="001047F0">
      <w:pPr>
        <w:jc w:val="center"/>
        <w:rPr>
          <w:rFonts w:asciiTheme="minorHAnsi" w:hAnsiTheme="minorHAnsi"/>
          <w:b/>
          <w:u w:val="single"/>
        </w:rPr>
      </w:pPr>
    </w:p>
    <w:p w:rsidR="00102116" w:rsidRDefault="00102116" w:rsidP="001047F0">
      <w:pPr>
        <w:jc w:val="center"/>
        <w:rPr>
          <w:rFonts w:asciiTheme="minorHAnsi" w:hAnsiTheme="minorHAnsi"/>
          <w:b/>
          <w:u w:val="single"/>
        </w:rPr>
      </w:pPr>
    </w:p>
    <w:p w:rsidR="001047F0" w:rsidRPr="007B2EE2" w:rsidRDefault="00102116" w:rsidP="001047F0">
      <w:pPr>
        <w:jc w:val="center"/>
        <w:rPr>
          <w:rFonts w:asciiTheme="minorHAnsi" w:hAnsiTheme="minorHAnsi"/>
          <w:b/>
          <w:u w:val="single"/>
        </w:rPr>
      </w:pPr>
      <w:r>
        <w:rPr>
          <w:rFonts w:asciiTheme="minorHAnsi" w:hAnsiTheme="minorHAnsi"/>
          <w:b/>
          <w:u w:val="single"/>
        </w:rPr>
        <w:t xml:space="preserve">Please tally all children screened below. </w:t>
      </w:r>
    </w:p>
    <w:p w:rsidR="001047F0" w:rsidRPr="007B2EE2" w:rsidRDefault="001047F0" w:rsidP="001047F0">
      <w:pPr>
        <w:jc w:val="center"/>
        <w:rPr>
          <w:rFonts w:asciiTheme="minorHAnsi" w:hAnsiTheme="minorHAnsi"/>
          <w:b/>
          <w:u w:val="single"/>
        </w:rPr>
      </w:pPr>
    </w:p>
    <w:tbl>
      <w:tblPr>
        <w:tblW w:w="919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255"/>
        <w:gridCol w:w="2880"/>
        <w:gridCol w:w="3060"/>
      </w:tblGrid>
      <w:tr w:rsidR="001047F0" w:rsidRPr="007B2EE2" w:rsidTr="00102116">
        <w:trPr>
          <w:trHeight w:val="3825"/>
          <w:jc w:val="center"/>
        </w:trPr>
        <w:tc>
          <w:tcPr>
            <w:tcW w:w="3255" w:type="dxa"/>
            <w:shd w:val="clear" w:color="auto" w:fill="auto"/>
            <w:noWrap/>
          </w:tcPr>
          <w:p w:rsidR="001047F0" w:rsidRPr="007B2EE2" w:rsidRDefault="001047F0" w:rsidP="00B662DA">
            <w:pPr>
              <w:jc w:val="center"/>
              <w:rPr>
                <w:rFonts w:asciiTheme="minorHAnsi" w:hAnsiTheme="minorHAnsi"/>
                <w:b/>
              </w:rPr>
            </w:pPr>
            <w:r w:rsidRPr="007B2EE2">
              <w:rPr>
                <w:rFonts w:asciiTheme="minorHAnsi" w:hAnsiTheme="minorHAnsi"/>
                <w:b/>
              </w:rPr>
              <w:t>Total # Passed</w:t>
            </w:r>
          </w:p>
        </w:tc>
        <w:tc>
          <w:tcPr>
            <w:tcW w:w="2880" w:type="dxa"/>
            <w:shd w:val="clear" w:color="auto" w:fill="auto"/>
            <w:noWrap/>
          </w:tcPr>
          <w:p w:rsidR="001047F0" w:rsidRPr="007B2EE2" w:rsidRDefault="001047F0" w:rsidP="00B662DA">
            <w:pPr>
              <w:jc w:val="center"/>
              <w:rPr>
                <w:rFonts w:asciiTheme="minorHAnsi" w:hAnsiTheme="minorHAnsi" w:cs="Arial"/>
                <w:sz w:val="20"/>
                <w:szCs w:val="20"/>
              </w:rPr>
            </w:pPr>
            <w:r w:rsidRPr="007B2EE2">
              <w:rPr>
                <w:rFonts w:asciiTheme="minorHAnsi" w:hAnsiTheme="minorHAnsi"/>
                <w:b/>
              </w:rPr>
              <w:t>Total # Failed</w:t>
            </w:r>
          </w:p>
        </w:tc>
        <w:tc>
          <w:tcPr>
            <w:tcW w:w="3060" w:type="dxa"/>
            <w:shd w:val="clear" w:color="auto" w:fill="auto"/>
          </w:tcPr>
          <w:p w:rsidR="001047F0" w:rsidRPr="007B2EE2" w:rsidRDefault="001047F0" w:rsidP="00B662DA">
            <w:pPr>
              <w:jc w:val="center"/>
              <w:rPr>
                <w:rFonts w:asciiTheme="minorHAnsi" w:hAnsiTheme="minorHAnsi"/>
                <w:b/>
              </w:rPr>
            </w:pPr>
            <w:r w:rsidRPr="007B2EE2">
              <w:rPr>
                <w:rFonts w:asciiTheme="minorHAnsi" w:hAnsiTheme="minorHAnsi"/>
                <w:b/>
              </w:rPr>
              <w:t>Total # Screened</w:t>
            </w:r>
          </w:p>
        </w:tc>
      </w:tr>
    </w:tbl>
    <w:p w:rsidR="001047F0" w:rsidRPr="007B2EE2" w:rsidRDefault="001047F0" w:rsidP="001047F0">
      <w:pPr>
        <w:jc w:val="center"/>
        <w:rPr>
          <w:rFonts w:asciiTheme="minorHAnsi" w:hAnsiTheme="minorHAnsi"/>
          <w:b/>
          <w:u w:val="single"/>
        </w:rPr>
      </w:pPr>
      <w:r w:rsidRPr="007B2EE2">
        <w:rPr>
          <w:rFonts w:asciiTheme="minorHAnsi" w:hAnsiTheme="minorHAnsi"/>
          <w:sz w:val="20"/>
          <w:szCs w:val="20"/>
        </w:rPr>
        <w:t>Vision Sc</w:t>
      </w:r>
      <w:r w:rsidR="00626592">
        <w:rPr>
          <w:rFonts w:asciiTheme="minorHAnsi" w:hAnsiTheme="minorHAnsi"/>
          <w:sz w:val="20"/>
          <w:szCs w:val="20"/>
        </w:rPr>
        <w:t xml:space="preserve">reening Analysis Form adapted with permission </w:t>
      </w:r>
      <w:r w:rsidRPr="007B2EE2">
        <w:rPr>
          <w:rFonts w:asciiTheme="minorHAnsi" w:hAnsiTheme="minorHAnsi"/>
          <w:sz w:val="20"/>
          <w:szCs w:val="20"/>
        </w:rPr>
        <w:t>from Prevent Blindness Georgia.</w:t>
      </w:r>
    </w:p>
    <w:p w:rsidR="001047F0" w:rsidRDefault="001047F0" w:rsidP="001047F0">
      <w:pPr>
        <w:rPr>
          <w:rFonts w:asciiTheme="minorHAnsi" w:hAnsiTheme="minorHAnsi"/>
          <w:b/>
        </w:rPr>
      </w:pPr>
    </w:p>
    <w:p w:rsidR="00626592" w:rsidRDefault="00626592" w:rsidP="001047F0">
      <w:pPr>
        <w:rPr>
          <w:rFonts w:asciiTheme="minorHAnsi" w:hAnsiTheme="minorHAnsi"/>
          <w:b/>
        </w:rPr>
      </w:pPr>
    </w:p>
    <w:p w:rsidR="00626592" w:rsidRDefault="00626592" w:rsidP="001047F0">
      <w:pPr>
        <w:rPr>
          <w:rFonts w:asciiTheme="minorHAnsi" w:hAnsiTheme="minorHAnsi"/>
          <w:b/>
        </w:rPr>
      </w:pPr>
    </w:p>
    <w:p w:rsidR="00102116" w:rsidRDefault="00102116" w:rsidP="001047F0">
      <w:pPr>
        <w:rPr>
          <w:rFonts w:asciiTheme="minorHAnsi" w:hAnsiTheme="minorHAnsi"/>
          <w:b/>
        </w:rPr>
      </w:pPr>
    </w:p>
    <w:p w:rsidR="00102116" w:rsidRDefault="00102116" w:rsidP="001047F0">
      <w:pPr>
        <w:rPr>
          <w:rFonts w:asciiTheme="minorHAnsi" w:hAnsiTheme="minorHAnsi"/>
          <w:b/>
        </w:rPr>
      </w:pPr>
    </w:p>
    <w:p w:rsidR="00102116" w:rsidRDefault="00102116" w:rsidP="001047F0">
      <w:pPr>
        <w:rPr>
          <w:rFonts w:asciiTheme="minorHAnsi" w:hAnsiTheme="minorHAnsi"/>
          <w:b/>
        </w:rPr>
      </w:pPr>
    </w:p>
    <w:p w:rsidR="001047F0" w:rsidRPr="007B2EE2" w:rsidRDefault="001047F0" w:rsidP="001047F0">
      <w:pPr>
        <w:rPr>
          <w:rFonts w:asciiTheme="minorHAnsi" w:hAnsiTheme="minorHAnsi" w:cs="Arial"/>
          <w:sz w:val="28"/>
        </w:rPr>
      </w:pPr>
    </w:p>
    <w:p w:rsidR="001047F0" w:rsidRDefault="001047F0" w:rsidP="001047F0">
      <w:pPr>
        <w:jc w:val="center"/>
        <w:rPr>
          <w:rFonts w:asciiTheme="minorHAnsi" w:hAnsiTheme="minorHAnsi"/>
          <w:sz w:val="28"/>
        </w:rPr>
      </w:pPr>
      <w:r w:rsidRPr="007B2EE2">
        <w:rPr>
          <w:rFonts w:asciiTheme="minorHAnsi" w:hAnsiTheme="minorHAnsi"/>
          <w:sz w:val="28"/>
        </w:rPr>
        <w:t xml:space="preserve">For questions or additional information please email us at </w:t>
      </w:r>
      <w:hyperlink r:id="rId17" w:history="1">
        <w:r w:rsidRPr="007B2EE2">
          <w:rPr>
            <w:rStyle w:val="Hyperlink"/>
            <w:rFonts w:asciiTheme="minorHAnsi" w:hAnsiTheme="minorHAnsi"/>
            <w:sz w:val="28"/>
          </w:rPr>
          <w:t>KidSightUSA@lionslighthouse.org</w:t>
        </w:r>
      </w:hyperlink>
      <w:r w:rsidRPr="007B2EE2">
        <w:rPr>
          <w:rFonts w:asciiTheme="minorHAnsi" w:hAnsiTheme="minorHAnsi"/>
          <w:sz w:val="28"/>
        </w:rPr>
        <w:t xml:space="preserve"> or </w:t>
      </w:r>
      <w:r w:rsidR="00102116">
        <w:rPr>
          <w:rFonts w:asciiTheme="minorHAnsi" w:hAnsiTheme="minorHAnsi"/>
          <w:sz w:val="28"/>
        </w:rPr>
        <w:t xml:space="preserve">contact your District Director for more information. </w:t>
      </w:r>
      <w:r w:rsidRPr="007B2EE2">
        <w:rPr>
          <w:rFonts w:asciiTheme="minorHAnsi" w:hAnsiTheme="minorHAnsi"/>
          <w:sz w:val="28"/>
        </w:rPr>
        <w:t xml:space="preserve"> </w:t>
      </w:r>
    </w:p>
    <w:p w:rsidR="001047F0" w:rsidRDefault="001047F0" w:rsidP="001047F0">
      <w:r>
        <w:rPr>
          <w:rFonts w:asciiTheme="minorHAnsi" w:hAnsiTheme="minorHAnsi"/>
          <w:sz w:val="28"/>
        </w:rPr>
        <w:br w:type="page"/>
      </w:r>
      <w:r w:rsidR="00E70BEE">
        <w:rPr>
          <w:noProof/>
        </w:rPr>
        <w:lastRenderedPageBreak/>
        <w:drawing>
          <wp:anchor distT="0" distB="0" distL="114300" distR="114300" simplePos="0" relativeHeight="251666432" behindDoc="0" locked="0" layoutInCell="1" allowOverlap="1" wp14:anchorId="29A92030" wp14:editId="5844ABE0">
            <wp:simplePos x="0" y="0"/>
            <wp:positionH relativeFrom="column">
              <wp:posOffset>4705350</wp:posOffset>
            </wp:positionH>
            <wp:positionV relativeFrom="paragraph">
              <wp:posOffset>0</wp:posOffset>
            </wp:positionV>
            <wp:extent cx="1240155" cy="1042670"/>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0155" cy="1042670"/>
                    </a:xfrm>
                    <a:prstGeom prst="rect">
                      <a:avLst/>
                    </a:prstGeom>
                    <a:noFill/>
                    <a:ln>
                      <a:noFill/>
                    </a:ln>
                  </pic:spPr>
                </pic:pic>
              </a:graphicData>
            </a:graphic>
          </wp:anchor>
        </w:drawing>
      </w:r>
      <w:r w:rsidR="00E70BEE">
        <w:rPr>
          <w:noProof/>
        </w:rPr>
        <w:drawing>
          <wp:anchor distT="0" distB="0" distL="114300" distR="114300" simplePos="0" relativeHeight="251671552" behindDoc="0" locked="0" layoutInCell="1" allowOverlap="1" wp14:anchorId="7ED332A1" wp14:editId="074A3903">
            <wp:simplePos x="0" y="0"/>
            <wp:positionH relativeFrom="column">
              <wp:posOffset>0</wp:posOffset>
            </wp:positionH>
            <wp:positionV relativeFrom="paragraph">
              <wp:posOffset>0</wp:posOffset>
            </wp:positionV>
            <wp:extent cx="3324225" cy="678180"/>
            <wp:effectExtent l="0" t="0" r="9525" b="7620"/>
            <wp:wrapNone/>
            <wp:docPr id="28" name="Picture 28" descr="LighthouseLogo_Revis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houseLogo_Revised cop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4225" cy="678180"/>
                    </a:xfrm>
                    <a:prstGeom prst="rect">
                      <a:avLst/>
                    </a:prstGeom>
                    <a:noFill/>
                    <a:ln>
                      <a:noFill/>
                    </a:ln>
                  </pic:spPr>
                </pic:pic>
              </a:graphicData>
            </a:graphic>
          </wp:anchor>
        </w:drawing>
      </w:r>
      <w:r>
        <w:rPr>
          <w:noProof/>
        </w:rPr>
        <w:drawing>
          <wp:anchor distT="0" distB="0" distL="114300" distR="114300" simplePos="0" relativeHeight="251629568" behindDoc="0" locked="0" layoutInCell="1" allowOverlap="1" wp14:anchorId="1D180393" wp14:editId="3D4DD939">
            <wp:simplePos x="0" y="0"/>
            <wp:positionH relativeFrom="page">
              <wp:posOffset>8382949</wp:posOffset>
            </wp:positionH>
            <wp:positionV relativeFrom="paragraph">
              <wp:posOffset>154305</wp:posOffset>
            </wp:positionV>
            <wp:extent cx="754424" cy="739471"/>
            <wp:effectExtent l="0" t="0" r="7620" b="3810"/>
            <wp:wrapNone/>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4424" cy="739471"/>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p>
    <w:p w:rsidR="00102116" w:rsidRDefault="00102116" w:rsidP="001047F0">
      <w:pPr>
        <w:tabs>
          <w:tab w:val="left" w:pos="5973"/>
        </w:tabs>
        <w:jc w:val="center"/>
        <w:rPr>
          <w:rFonts w:ascii="Palatino Linotype" w:hAnsi="Palatino Linotype"/>
          <w:sz w:val="36"/>
          <w:szCs w:val="36"/>
        </w:rPr>
      </w:pPr>
    </w:p>
    <w:p w:rsidR="00102116" w:rsidRDefault="00102116" w:rsidP="001047F0">
      <w:pPr>
        <w:tabs>
          <w:tab w:val="left" w:pos="5973"/>
        </w:tabs>
        <w:jc w:val="center"/>
        <w:rPr>
          <w:rFonts w:ascii="Palatino Linotype" w:hAnsi="Palatino Linotype"/>
          <w:sz w:val="36"/>
          <w:szCs w:val="36"/>
        </w:rPr>
      </w:pPr>
    </w:p>
    <w:p w:rsidR="001047F0" w:rsidRDefault="001047F0" w:rsidP="001047F0">
      <w:pPr>
        <w:tabs>
          <w:tab w:val="left" w:pos="5973"/>
        </w:tabs>
        <w:jc w:val="center"/>
        <w:rPr>
          <w:rFonts w:ascii="Palatino Linotype" w:hAnsi="Palatino Linotype"/>
          <w:sz w:val="36"/>
          <w:szCs w:val="36"/>
        </w:rPr>
      </w:pPr>
      <w:r w:rsidRPr="00B512F3">
        <w:rPr>
          <w:rFonts w:ascii="Palatino Linotype" w:hAnsi="Palatino Linotype"/>
          <w:sz w:val="36"/>
          <w:szCs w:val="36"/>
        </w:rPr>
        <w:t>MD-18 Report</w:t>
      </w:r>
    </w:p>
    <w:p w:rsidR="00E70BEE" w:rsidRPr="00B512F3" w:rsidRDefault="00E70BEE" w:rsidP="001047F0">
      <w:pPr>
        <w:tabs>
          <w:tab w:val="left" w:pos="5973"/>
        </w:tabs>
        <w:jc w:val="center"/>
        <w:rPr>
          <w:rFonts w:ascii="Palatino Linotype" w:hAnsi="Palatino Linotype"/>
          <w:sz w:val="36"/>
          <w:szCs w:val="36"/>
        </w:rPr>
      </w:pPr>
    </w:p>
    <w:p w:rsidR="001047F0" w:rsidRPr="00892105" w:rsidRDefault="00E70BEE" w:rsidP="001047F0">
      <w:pPr>
        <w:tabs>
          <w:tab w:val="left" w:pos="5973"/>
        </w:tabs>
        <w:rPr>
          <w:rFonts w:ascii="Palatino Linotype" w:hAnsi="Palatino Linotype"/>
          <w:szCs w:val="28"/>
        </w:rPr>
      </w:pPr>
      <w:r>
        <w:rPr>
          <w:rFonts w:ascii="Palatino Linotype" w:hAnsi="Palatino Linotype"/>
          <w:szCs w:val="28"/>
        </w:rPr>
        <w:t>District:_____</w:t>
      </w:r>
      <w:r w:rsidR="001047F0" w:rsidRPr="00892105">
        <w:rPr>
          <w:rFonts w:ascii="Palatino Linotype" w:hAnsi="Palatino Linotype"/>
          <w:szCs w:val="28"/>
        </w:rPr>
        <w:t>______Club</w:t>
      </w:r>
      <w:r w:rsidR="00102116">
        <w:rPr>
          <w:rFonts w:ascii="Palatino Linotype" w:hAnsi="Palatino Linotype"/>
          <w:szCs w:val="28"/>
        </w:rPr>
        <w:t>:</w:t>
      </w:r>
      <w:r>
        <w:rPr>
          <w:rFonts w:ascii="Palatino Linotype" w:hAnsi="Palatino Linotype"/>
          <w:szCs w:val="28"/>
        </w:rPr>
        <w:t>_______________</w:t>
      </w:r>
      <w:r w:rsidR="001047F0" w:rsidRPr="00892105">
        <w:rPr>
          <w:rFonts w:ascii="Palatino Linotype" w:hAnsi="Palatino Linotype"/>
          <w:szCs w:val="28"/>
        </w:rPr>
        <w:t>___________________Date:__</w:t>
      </w:r>
      <w:r>
        <w:rPr>
          <w:rFonts w:ascii="Palatino Linotype" w:hAnsi="Palatino Linotype"/>
          <w:szCs w:val="28"/>
        </w:rPr>
        <w:t>_</w:t>
      </w:r>
      <w:r w:rsidR="001047F0" w:rsidRPr="00892105">
        <w:rPr>
          <w:rFonts w:ascii="Palatino Linotype" w:hAnsi="Palatino Linotype"/>
          <w:szCs w:val="28"/>
        </w:rPr>
        <w:t>_____________</w:t>
      </w:r>
    </w:p>
    <w:p w:rsidR="00102116" w:rsidRDefault="00102116" w:rsidP="001047F0">
      <w:pPr>
        <w:tabs>
          <w:tab w:val="left" w:pos="5973"/>
        </w:tabs>
        <w:rPr>
          <w:rFonts w:ascii="Palatino Linotype" w:hAnsi="Palatino Linotype"/>
          <w:szCs w:val="28"/>
        </w:rPr>
      </w:pPr>
    </w:p>
    <w:p w:rsidR="001047F0" w:rsidRPr="00892105" w:rsidRDefault="00E70BEE" w:rsidP="001047F0">
      <w:pPr>
        <w:tabs>
          <w:tab w:val="left" w:pos="5973"/>
        </w:tabs>
        <w:rPr>
          <w:rFonts w:ascii="Palatino Linotype" w:hAnsi="Palatino Linotype"/>
          <w:szCs w:val="28"/>
        </w:rPr>
      </w:pPr>
      <w:r>
        <w:rPr>
          <w:rFonts w:ascii="Palatino Linotype" w:hAnsi="Palatino Linotype"/>
          <w:szCs w:val="28"/>
        </w:rPr>
        <w:t>Site: _______________</w:t>
      </w:r>
      <w:r w:rsidR="001047F0" w:rsidRPr="00892105">
        <w:rPr>
          <w:rFonts w:ascii="Palatino Linotype" w:hAnsi="Palatino Linotype"/>
          <w:szCs w:val="28"/>
        </w:rPr>
        <w:t>_________________</w:t>
      </w:r>
      <w:r>
        <w:rPr>
          <w:rFonts w:ascii="Palatino Linotype" w:hAnsi="Palatino Linotype"/>
          <w:szCs w:val="28"/>
        </w:rPr>
        <w:t>_ Site Contact:___________</w:t>
      </w:r>
      <w:r w:rsidR="001047F0" w:rsidRPr="00892105">
        <w:rPr>
          <w:rFonts w:ascii="Palatino Linotype" w:hAnsi="Palatino Linotype"/>
          <w:szCs w:val="28"/>
        </w:rPr>
        <w:t>__________________</w:t>
      </w:r>
    </w:p>
    <w:p w:rsidR="001047F0" w:rsidRPr="00892105" w:rsidRDefault="00E70BEE" w:rsidP="001047F0">
      <w:pPr>
        <w:tabs>
          <w:tab w:val="left" w:pos="5973"/>
        </w:tabs>
        <w:rPr>
          <w:rFonts w:ascii="Palatino Linotype" w:hAnsi="Palatino Linotype"/>
          <w:szCs w:val="28"/>
        </w:rPr>
      </w:pPr>
      <w:r>
        <w:rPr>
          <w:rFonts w:ascii="Palatino Linotype" w:hAnsi="Palatino Linotype"/>
          <w:szCs w:val="28"/>
        </w:rPr>
        <w:t xml:space="preserve">Site </w:t>
      </w:r>
      <w:r w:rsidR="001047F0" w:rsidRPr="00892105">
        <w:rPr>
          <w:rFonts w:ascii="Palatino Linotype" w:hAnsi="Palatino Linotype"/>
          <w:szCs w:val="28"/>
        </w:rPr>
        <w:t>Address:_</w:t>
      </w:r>
      <w:r>
        <w:rPr>
          <w:rFonts w:ascii="Palatino Linotype" w:hAnsi="Palatino Linotype"/>
          <w:szCs w:val="28"/>
        </w:rPr>
        <w:t>__________________</w:t>
      </w:r>
      <w:r w:rsidR="001047F0" w:rsidRPr="00892105">
        <w:rPr>
          <w:rFonts w:ascii="Palatino Linotype" w:hAnsi="Palatino Linotype"/>
          <w:szCs w:val="28"/>
        </w:rPr>
        <w:t>__________________________Phone:_______________</w:t>
      </w:r>
    </w:p>
    <w:p w:rsidR="00102116" w:rsidRDefault="00102116" w:rsidP="001047F0">
      <w:pPr>
        <w:tabs>
          <w:tab w:val="left" w:pos="5973"/>
        </w:tabs>
        <w:rPr>
          <w:rFonts w:ascii="Palatino Linotype" w:hAnsi="Palatino Linotype"/>
          <w:b/>
          <w:szCs w:val="28"/>
        </w:rPr>
      </w:pPr>
    </w:p>
    <w:p w:rsidR="001047F0" w:rsidRPr="00892105" w:rsidRDefault="001047F0" w:rsidP="001047F0">
      <w:pPr>
        <w:tabs>
          <w:tab w:val="left" w:pos="5973"/>
        </w:tabs>
        <w:rPr>
          <w:rFonts w:ascii="Palatino Linotype" w:hAnsi="Palatino Linotype"/>
          <w:b/>
          <w:szCs w:val="28"/>
        </w:rPr>
      </w:pPr>
      <w:r w:rsidRPr="00892105">
        <w:rPr>
          <w:rFonts w:ascii="Palatino Linotype" w:hAnsi="Palatino Linotype"/>
          <w:b/>
          <w:szCs w:val="28"/>
        </w:rPr>
        <w:t>Screening Follow Up:</w:t>
      </w:r>
    </w:p>
    <w:p w:rsidR="001047F0" w:rsidRPr="00892105" w:rsidRDefault="001047F0" w:rsidP="001047F0">
      <w:pPr>
        <w:tabs>
          <w:tab w:val="left" w:pos="5973"/>
        </w:tabs>
        <w:rPr>
          <w:rFonts w:ascii="Palatino Linotype" w:hAnsi="Palatino Linotype"/>
          <w:b/>
          <w:szCs w:val="28"/>
        </w:rPr>
      </w:pPr>
      <w:r w:rsidRPr="00892105">
        <w:rPr>
          <w:rFonts w:ascii="Palatino Linotype" w:hAnsi="Palatino Linotype"/>
          <w:szCs w:val="28"/>
        </w:rPr>
        <w:t>New Screening Site:   Y      N</w:t>
      </w:r>
    </w:p>
    <w:p w:rsidR="001047F0" w:rsidRPr="00892105" w:rsidRDefault="001047F0" w:rsidP="001047F0">
      <w:pPr>
        <w:tabs>
          <w:tab w:val="left" w:pos="5973"/>
        </w:tabs>
        <w:rPr>
          <w:rFonts w:ascii="Palatino Linotype" w:hAnsi="Palatino Linotype"/>
          <w:szCs w:val="28"/>
        </w:rPr>
      </w:pPr>
      <w:r w:rsidRPr="00892105">
        <w:rPr>
          <w:rFonts w:ascii="Palatino Linotype" w:hAnsi="Palatino Linotype"/>
          <w:szCs w:val="28"/>
        </w:rPr>
        <w:t xml:space="preserve">How </w:t>
      </w:r>
      <w:r w:rsidR="00E70BEE">
        <w:rPr>
          <w:rFonts w:ascii="Palatino Linotype" w:hAnsi="Palatino Linotype"/>
          <w:szCs w:val="28"/>
        </w:rPr>
        <w:t>many total were screened?____</w:t>
      </w:r>
      <w:r w:rsidRPr="00892105">
        <w:rPr>
          <w:rFonts w:ascii="Palatino Linotype" w:hAnsi="Palatino Linotype"/>
          <w:szCs w:val="28"/>
        </w:rPr>
        <w:t>_______________</w:t>
      </w:r>
    </w:p>
    <w:p w:rsidR="001047F0" w:rsidRPr="00892105" w:rsidRDefault="001047F0" w:rsidP="001047F0">
      <w:pPr>
        <w:tabs>
          <w:tab w:val="left" w:pos="5973"/>
        </w:tabs>
        <w:rPr>
          <w:rFonts w:ascii="Palatino Linotype" w:hAnsi="Palatino Linotype"/>
          <w:szCs w:val="28"/>
        </w:rPr>
      </w:pPr>
      <w:r w:rsidRPr="00892105">
        <w:rPr>
          <w:rFonts w:ascii="Palatino Linotype" w:hAnsi="Palatino Linotype"/>
          <w:szCs w:val="28"/>
        </w:rPr>
        <w:t>Between 6 months</w:t>
      </w:r>
      <w:r w:rsidR="00E70BEE">
        <w:rPr>
          <w:rFonts w:ascii="Palatino Linotype" w:hAnsi="Palatino Linotype"/>
          <w:szCs w:val="28"/>
        </w:rPr>
        <w:t xml:space="preserve"> to 6 years old:__________</w:t>
      </w:r>
      <w:r w:rsidRPr="00892105">
        <w:rPr>
          <w:rFonts w:ascii="Palatino Linotype" w:hAnsi="Palatino Linotype"/>
          <w:szCs w:val="28"/>
        </w:rPr>
        <w:t xml:space="preserve">__  Between 7 </w:t>
      </w:r>
      <w:r w:rsidR="00E70BEE">
        <w:rPr>
          <w:rFonts w:ascii="Palatino Linotype" w:hAnsi="Palatino Linotype"/>
          <w:szCs w:val="28"/>
        </w:rPr>
        <w:t>to 18 years old:________</w:t>
      </w:r>
      <w:r w:rsidRPr="00892105">
        <w:rPr>
          <w:rFonts w:ascii="Palatino Linotype" w:hAnsi="Palatino Linotype"/>
          <w:szCs w:val="28"/>
        </w:rPr>
        <w:t>__</w:t>
      </w:r>
      <w:r w:rsidR="00102116">
        <w:rPr>
          <w:rFonts w:ascii="Palatino Linotype" w:hAnsi="Palatino Linotype"/>
          <w:szCs w:val="28"/>
        </w:rPr>
        <w:t>__</w:t>
      </w:r>
    </w:p>
    <w:p w:rsidR="001047F0" w:rsidRPr="00892105" w:rsidRDefault="001047F0" w:rsidP="001047F0">
      <w:pPr>
        <w:tabs>
          <w:tab w:val="left" w:pos="5973"/>
        </w:tabs>
        <w:rPr>
          <w:rFonts w:ascii="Palatino Linotype" w:hAnsi="Palatino Linotype"/>
          <w:szCs w:val="28"/>
        </w:rPr>
      </w:pPr>
      <w:r w:rsidRPr="00892105">
        <w:rPr>
          <w:rFonts w:ascii="Palatino Linotype" w:hAnsi="Palatino Linotype"/>
          <w:szCs w:val="28"/>
        </w:rPr>
        <w:t>Between 19 and</w:t>
      </w:r>
      <w:r w:rsidR="00E70BEE">
        <w:rPr>
          <w:rFonts w:ascii="Palatino Linotype" w:hAnsi="Palatino Linotype"/>
          <w:szCs w:val="28"/>
        </w:rPr>
        <w:t xml:space="preserve"> 30 years old:_____</w:t>
      </w:r>
      <w:r w:rsidRPr="00892105">
        <w:rPr>
          <w:rFonts w:ascii="Palatino Linotype" w:hAnsi="Palatino Linotype"/>
          <w:szCs w:val="28"/>
        </w:rPr>
        <w:t>____</w:t>
      </w:r>
      <w:r w:rsidR="00102116">
        <w:rPr>
          <w:rFonts w:ascii="Palatino Linotype" w:hAnsi="Palatino Linotype"/>
          <w:szCs w:val="28"/>
        </w:rPr>
        <w:t>___</w:t>
      </w:r>
      <w:r w:rsidRPr="00892105">
        <w:rPr>
          <w:rFonts w:ascii="Palatino Linotype" w:hAnsi="Palatino Linotype"/>
          <w:szCs w:val="28"/>
        </w:rPr>
        <w:t xml:space="preserve">  Between 31 and 5</w:t>
      </w:r>
      <w:r w:rsidR="00E70BEE">
        <w:rPr>
          <w:rFonts w:ascii="Palatino Linotype" w:hAnsi="Palatino Linotype"/>
          <w:szCs w:val="28"/>
        </w:rPr>
        <w:t>0 years old:________</w:t>
      </w:r>
      <w:r w:rsidR="00102116">
        <w:rPr>
          <w:rFonts w:ascii="Palatino Linotype" w:hAnsi="Palatino Linotype"/>
          <w:szCs w:val="28"/>
        </w:rPr>
        <w:t>_____</w:t>
      </w:r>
    </w:p>
    <w:p w:rsidR="001047F0" w:rsidRDefault="001047F0" w:rsidP="001047F0">
      <w:pPr>
        <w:tabs>
          <w:tab w:val="left" w:pos="5973"/>
        </w:tabs>
        <w:rPr>
          <w:rFonts w:ascii="Palatino Linotype" w:hAnsi="Palatino Linotype"/>
          <w:szCs w:val="28"/>
        </w:rPr>
      </w:pPr>
      <w:r w:rsidRPr="00892105">
        <w:rPr>
          <w:rFonts w:ascii="Palatino Linotype" w:hAnsi="Palatino Linotype"/>
          <w:szCs w:val="28"/>
        </w:rPr>
        <w:t>Between 51 a</w:t>
      </w:r>
      <w:r w:rsidR="00E70BEE">
        <w:rPr>
          <w:rFonts w:ascii="Palatino Linotype" w:hAnsi="Palatino Linotype"/>
          <w:szCs w:val="28"/>
        </w:rPr>
        <w:t>nd 70 years old:__________</w:t>
      </w:r>
      <w:r w:rsidRPr="00892105">
        <w:rPr>
          <w:rFonts w:ascii="Palatino Linotype" w:hAnsi="Palatino Linotype"/>
          <w:szCs w:val="28"/>
        </w:rPr>
        <w:t>____ Above 71 y</w:t>
      </w:r>
      <w:r w:rsidR="00E70BEE">
        <w:rPr>
          <w:rFonts w:ascii="Palatino Linotype" w:hAnsi="Palatino Linotype"/>
          <w:szCs w:val="28"/>
        </w:rPr>
        <w:t>ears old:________________</w:t>
      </w:r>
      <w:r w:rsidRPr="00892105">
        <w:rPr>
          <w:rFonts w:ascii="Palatino Linotype" w:hAnsi="Palatino Linotype"/>
          <w:szCs w:val="28"/>
        </w:rPr>
        <w:t>____</w:t>
      </w:r>
    </w:p>
    <w:p w:rsidR="00102116" w:rsidRPr="00892105" w:rsidRDefault="00102116" w:rsidP="001047F0">
      <w:pPr>
        <w:tabs>
          <w:tab w:val="left" w:pos="5973"/>
        </w:tabs>
        <w:rPr>
          <w:rFonts w:ascii="Palatino Linotype" w:hAnsi="Palatino Linotype"/>
          <w:szCs w:val="28"/>
        </w:rPr>
      </w:pPr>
    </w:p>
    <w:p w:rsidR="001047F0" w:rsidRPr="00892105" w:rsidRDefault="001047F0" w:rsidP="001047F0">
      <w:pPr>
        <w:tabs>
          <w:tab w:val="left" w:pos="5973"/>
        </w:tabs>
        <w:rPr>
          <w:rFonts w:ascii="Palatino Linotype" w:hAnsi="Palatino Linotype"/>
          <w:szCs w:val="28"/>
        </w:rPr>
      </w:pPr>
      <w:r w:rsidRPr="00892105">
        <w:rPr>
          <w:rFonts w:ascii="Palatino Linotype" w:hAnsi="Palatino Linotype"/>
          <w:szCs w:val="28"/>
        </w:rPr>
        <w:t>How many referrals for eye examinations do you have?____</w:t>
      </w:r>
      <w:r w:rsidR="00E70BEE">
        <w:rPr>
          <w:rFonts w:ascii="Palatino Linotype" w:hAnsi="Palatino Linotype"/>
          <w:szCs w:val="28"/>
        </w:rPr>
        <w:t>__</w:t>
      </w:r>
      <w:r w:rsidR="00102116">
        <w:rPr>
          <w:rFonts w:ascii="Palatino Linotype" w:hAnsi="Palatino Linotype"/>
          <w:szCs w:val="28"/>
        </w:rPr>
        <w:t>_______</w:t>
      </w:r>
      <w:r w:rsidRPr="00892105">
        <w:rPr>
          <w:rFonts w:ascii="Palatino Linotype" w:hAnsi="Palatino Linotype"/>
          <w:szCs w:val="28"/>
        </w:rPr>
        <w:t>_______________</w:t>
      </w:r>
    </w:p>
    <w:p w:rsidR="001047F0" w:rsidRPr="00892105" w:rsidRDefault="001047F0" w:rsidP="001047F0">
      <w:pPr>
        <w:tabs>
          <w:tab w:val="left" w:pos="5973"/>
        </w:tabs>
        <w:rPr>
          <w:rFonts w:ascii="Palatino Linotype" w:hAnsi="Palatino Linotype"/>
          <w:szCs w:val="28"/>
        </w:rPr>
      </w:pPr>
      <w:r w:rsidRPr="00892105">
        <w:rPr>
          <w:rFonts w:ascii="Palatino Linotype" w:hAnsi="Palatino Linotype"/>
          <w:szCs w:val="28"/>
        </w:rPr>
        <w:t>Who will be following up on your referrals?_</w:t>
      </w:r>
      <w:r w:rsidR="00E70BEE">
        <w:rPr>
          <w:rFonts w:ascii="Palatino Linotype" w:hAnsi="Palatino Linotype"/>
          <w:szCs w:val="28"/>
        </w:rPr>
        <w:t>________________</w:t>
      </w:r>
      <w:r w:rsidRPr="00892105">
        <w:rPr>
          <w:rFonts w:ascii="Palatino Linotype" w:hAnsi="Palatino Linotype"/>
          <w:szCs w:val="28"/>
        </w:rPr>
        <w:t>_____________________</w:t>
      </w:r>
    </w:p>
    <w:p w:rsidR="00E70BEE" w:rsidRDefault="00E70BEE" w:rsidP="00102116">
      <w:pPr>
        <w:tabs>
          <w:tab w:val="left" w:pos="5973"/>
        </w:tabs>
        <w:rPr>
          <w:rFonts w:ascii="Palatino Linotype" w:hAnsi="Palatino Linotype"/>
          <w:szCs w:val="28"/>
        </w:rPr>
      </w:pPr>
    </w:p>
    <w:p w:rsidR="00E70BEE" w:rsidRDefault="00E70BEE" w:rsidP="00102116">
      <w:pPr>
        <w:tabs>
          <w:tab w:val="left" w:pos="5973"/>
        </w:tabs>
        <w:rPr>
          <w:rFonts w:ascii="Palatino Linotype" w:hAnsi="Palatino Linotype"/>
          <w:szCs w:val="28"/>
        </w:rPr>
      </w:pPr>
      <w:r>
        <w:rPr>
          <w:rFonts w:ascii="Palatino Linotype" w:hAnsi="Palatino Linotype"/>
          <w:szCs w:val="28"/>
        </w:rPr>
        <w:t>Circle One:</w:t>
      </w:r>
    </w:p>
    <w:p w:rsidR="00102116" w:rsidRPr="00892105" w:rsidRDefault="00102116" w:rsidP="00102116">
      <w:pPr>
        <w:tabs>
          <w:tab w:val="left" w:pos="5973"/>
        </w:tabs>
        <w:rPr>
          <w:rFonts w:ascii="Palatino Linotype" w:hAnsi="Palatino Linotype"/>
          <w:szCs w:val="28"/>
        </w:rPr>
      </w:pPr>
      <w:r w:rsidRPr="00892105">
        <w:rPr>
          <w:rFonts w:ascii="Palatino Linotype" w:hAnsi="Palatino Linotype"/>
          <w:szCs w:val="28"/>
        </w:rPr>
        <w:t>Will i</w:t>
      </w:r>
      <w:r>
        <w:rPr>
          <w:rFonts w:ascii="Palatino Linotype" w:hAnsi="Palatino Linotype"/>
          <w:szCs w:val="28"/>
        </w:rPr>
        <w:t xml:space="preserve">t be a: </w:t>
      </w:r>
      <w:r w:rsidRPr="00E70BEE">
        <w:rPr>
          <w:rFonts w:ascii="Palatino Linotype" w:hAnsi="Palatino Linotype"/>
          <w:i/>
          <w:szCs w:val="28"/>
        </w:rPr>
        <w:t>Local referral</w:t>
      </w:r>
      <w:r w:rsidR="00E70BEE">
        <w:rPr>
          <w:rFonts w:ascii="Palatino Linotype" w:hAnsi="Palatino Linotype"/>
          <w:i/>
          <w:szCs w:val="28"/>
        </w:rPr>
        <w:t xml:space="preserve"> </w:t>
      </w:r>
      <w:r w:rsidRPr="00E70BEE">
        <w:rPr>
          <w:rFonts w:ascii="Palatino Linotype" w:hAnsi="Palatino Linotype"/>
          <w:i/>
          <w:szCs w:val="28"/>
        </w:rPr>
        <w:t xml:space="preserve">  Lighthouse referral </w:t>
      </w:r>
      <w:r w:rsidR="00E70BEE">
        <w:rPr>
          <w:rFonts w:ascii="Palatino Linotype" w:hAnsi="Palatino Linotype"/>
          <w:i/>
          <w:szCs w:val="28"/>
        </w:rPr>
        <w:t xml:space="preserve"> </w:t>
      </w:r>
      <w:r w:rsidRPr="00E70BEE">
        <w:rPr>
          <w:rFonts w:ascii="Palatino Linotype" w:hAnsi="Palatino Linotype"/>
          <w:i/>
          <w:szCs w:val="28"/>
        </w:rPr>
        <w:t xml:space="preserve"> Patient Responsibility</w:t>
      </w:r>
      <w:r w:rsidR="00E70BEE">
        <w:rPr>
          <w:rFonts w:ascii="Palatino Linotype" w:hAnsi="Palatino Linotype"/>
          <w:i/>
          <w:szCs w:val="28"/>
        </w:rPr>
        <w:t xml:space="preserve">  </w:t>
      </w:r>
      <w:r w:rsidRPr="00E70BEE">
        <w:rPr>
          <w:rFonts w:ascii="Palatino Linotype" w:hAnsi="Palatino Linotype"/>
          <w:i/>
          <w:szCs w:val="28"/>
        </w:rPr>
        <w:t xml:space="preserve">  </w:t>
      </w:r>
      <w:r w:rsidR="00E70BEE">
        <w:rPr>
          <w:rFonts w:ascii="Palatino Linotype" w:hAnsi="Palatino Linotype"/>
          <w:i/>
          <w:szCs w:val="28"/>
        </w:rPr>
        <w:t>C</w:t>
      </w:r>
      <w:r w:rsidRPr="00E70BEE">
        <w:rPr>
          <w:rFonts w:ascii="Palatino Linotype" w:hAnsi="Palatino Linotype"/>
          <w:i/>
          <w:szCs w:val="28"/>
        </w:rPr>
        <w:t>ombination of Efforts</w:t>
      </w:r>
      <w:r w:rsidRPr="00892105">
        <w:rPr>
          <w:rFonts w:ascii="Palatino Linotype" w:hAnsi="Palatino Linotype"/>
          <w:szCs w:val="28"/>
        </w:rPr>
        <w:t xml:space="preserve">       </w:t>
      </w:r>
    </w:p>
    <w:p w:rsidR="001047F0" w:rsidRPr="00892105" w:rsidRDefault="001047F0" w:rsidP="001047F0">
      <w:pPr>
        <w:tabs>
          <w:tab w:val="left" w:pos="5973"/>
        </w:tabs>
        <w:rPr>
          <w:rFonts w:ascii="Palatino Linotype" w:hAnsi="Palatino Linotype"/>
          <w:szCs w:val="28"/>
        </w:rPr>
      </w:pPr>
    </w:p>
    <w:p w:rsidR="00102116" w:rsidRDefault="001047F0" w:rsidP="001047F0">
      <w:pPr>
        <w:tabs>
          <w:tab w:val="left" w:pos="5973"/>
        </w:tabs>
        <w:rPr>
          <w:rFonts w:ascii="Palatino Linotype" w:hAnsi="Palatino Linotype"/>
          <w:szCs w:val="28"/>
        </w:rPr>
      </w:pPr>
      <w:r w:rsidRPr="00892105">
        <w:rPr>
          <w:rFonts w:ascii="Palatino Linotype" w:hAnsi="Palatino Linotype"/>
          <w:szCs w:val="28"/>
        </w:rPr>
        <w:t>Is your club prepared to provide glasses</w:t>
      </w:r>
      <w:r w:rsidR="00102116">
        <w:rPr>
          <w:rFonts w:ascii="Palatino Linotype" w:hAnsi="Palatino Linotype"/>
          <w:szCs w:val="28"/>
        </w:rPr>
        <w:t>,</w:t>
      </w:r>
      <w:r w:rsidRPr="00892105">
        <w:rPr>
          <w:rFonts w:ascii="Palatino Linotype" w:hAnsi="Palatino Linotype"/>
          <w:szCs w:val="28"/>
        </w:rPr>
        <w:t xml:space="preserve"> if prescribed?     Y     N        </w:t>
      </w:r>
    </w:p>
    <w:p w:rsidR="001047F0" w:rsidRPr="00892105" w:rsidRDefault="001047F0" w:rsidP="001047F0">
      <w:pPr>
        <w:tabs>
          <w:tab w:val="left" w:pos="5973"/>
        </w:tabs>
        <w:rPr>
          <w:rFonts w:ascii="Palatino Linotype" w:hAnsi="Palatino Linotype"/>
          <w:szCs w:val="28"/>
        </w:rPr>
      </w:pPr>
    </w:p>
    <w:p w:rsidR="001047F0" w:rsidRPr="00892105" w:rsidRDefault="001047F0" w:rsidP="001047F0">
      <w:pPr>
        <w:tabs>
          <w:tab w:val="left" w:pos="5973"/>
        </w:tabs>
        <w:rPr>
          <w:rFonts w:ascii="Palatino Linotype" w:hAnsi="Palatino Linotype"/>
          <w:szCs w:val="28"/>
        </w:rPr>
      </w:pPr>
      <w:r w:rsidRPr="00892105">
        <w:rPr>
          <w:rFonts w:ascii="Palatino Linotype" w:hAnsi="Palatino Linotype"/>
          <w:szCs w:val="28"/>
        </w:rPr>
        <w:t>Do you need assistance from the Lighthouse?</w:t>
      </w:r>
      <w:r w:rsidR="00102116">
        <w:rPr>
          <w:rFonts w:ascii="Palatino Linotype" w:hAnsi="Palatino Linotype"/>
          <w:szCs w:val="28"/>
        </w:rPr>
        <w:t xml:space="preserve"> I</w:t>
      </w:r>
      <w:r w:rsidR="00E70BEE">
        <w:rPr>
          <w:rFonts w:ascii="Palatino Linotype" w:hAnsi="Palatino Linotype"/>
          <w:szCs w:val="28"/>
        </w:rPr>
        <w:t>f yes, how? _______</w:t>
      </w:r>
      <w:r w:rsidR="00102116">
        <w:rPr>
          <w:rFonts w:ascii="Palatino Linotype" w:hAnsi="Palatino Linotype"/>
          <w:szCs w:val="28"/>
        </w:rPr>
        <w:t>___________________</w:t>
      </w:r>
      <w:r w:rsidRPr="00892105">
        <w:rPr>
          <w:rFonts w:ascii="Palatino Linotype" w:hAnsi="Palatino Linotype"/>
          <w:szCs w:val="28"/>
        </w:rPr>
        <w:t xml:space="preserve"> ___________________</w:t>
      </w:r>
      <w:r w:rsidR="00E70BEE">
        <w:rPr>
          <w:rFonts w:ascii="Palatino Linotype" w:hAnsi="Palatino Linotype"/>
          <w:szCs w:val="28"/>
        </w:rPr>
        <w:t>___________________________</w:t>
      </w:r>
      <w:r w:rsidR="00102116">
        <w:rPr>
          <w:rFonts w:ascii="Palatino Linotype" w:hAnsi="Palatino Linotype"/>
          <w:szCs w:val="28"/>
        </w:rPr>
        <w:t>________________________________</w:t>
      </w:r>
    </w:p>
    <w:p w:rsidR="001047F0" w:rsidRPr="00892105" w:rsidRDefault="001047F0" w:rsidP="001047F0">
      <w:pPr>
        <w:tabs>
          <w:tab w:val="left" w:pos="5973"/>
        </w:tabs>
        <w:rPr>
          <w:rFonts w:ascii="Palatino Linotype" w:hAnsi="Palatino Linotype"/>
          <w:szCs w:val="28"/>
        </w:rPr>
      </w:pPr>
    </w:p>
    <w:p w:rsidR="001047F0" w:rsidRPr="00892105" w:rsidRDefault="001047F0" w:rsidP="001047F0">
      <w:pPr>
        <w:tabs>
          <w:tab w:val="left" w:pos="5973"/>
        </w:tabs>
        <w:rPr>
          <w:rFonts w:ascii="Palatino Linotype" w:hAnsi="Palatino Linotype"/>
          <w:b/>
          <w:szCs w:val="28"/>
        </w:rPr>
      </w:pPr>
      <w:r w:rsidRPr="00892105">
        <w:rPr>
          <w:rFonts w:ascii="Palatino Linotype" w:hAnsi="Palatino Linotype"/>
          <w:b/>
          <w:szCs w:val="28"/>
        </w:rPr>
        <w:t>Lions Recruitment:</w:t>
      </w:r>
    </w:p>
    <w:p w:rsidR="001047F0" w:rsidRPr="00892105" w:rsidRDefault="001047F0" w:rsidP="001047F0">
      <w:pPr>
        <w:tabs>
          <w:tab w:val="left" w:pos="5973"/>
        </w:tabs>
        <w:rPr>
          <w:rFonts w:ascii="Palatino Linotype" w:hAnsi="Palatino Linotype"/>
          <w:szCs w:val="28"/>
        </w:rPr>
      </w:pPr>
      <w:r w:rsidRPr="00892105">
        <w:rPr>
          <w:rFonts w:ascii="Palatino Linotype" w:hAnsi="Palatino Linotype"/>
          <w:szCs w:val="28"/>
        </w:rPr>
        <w:t>How many screened were interested in more information about Lions?</w:t>
      </w:r>
      <w:r w:rsidR="00E70BEE">
        <w:rPr>
          <w:rFonts w:ascii="Palatino Linotype" w:hAnsi="Palatino Linotype"/>
          <w:szCs w:val="28"/>
        </w:rPr>
        <w:t>_________</w:t>
      </w:r>
      <w:r w:rsidRPr="00892105">
        <w:rPr>
          <w:rFonts w:ascii="Palatino Linotype" w:hAnsi="Palatino Linotype"/>
          <w:szCs w:val="28"/>
        </w:rPr>
        <w:t>__</w:t>
      </w:r>
      <w:r w:rsidR="00102116">
        <w:rPr>
          <w:rFonts w:ascii="Palatino Linotype" w:hAnsi="Palatino Linotype"/>
          <w:szCs w:val="28"/>
        </w:rPr>
        <w:t>___</w:t>
      </w:r>
      <w:r w:rsidRPr="00892105">
        <w:rPr>
          <w:rFonts w:ascii="Palatino Linotype" w:hAnsi="Palatino Linotype"/>
          <w:szCs w:val="28"/>
        </w:rPr>
        <w:t>_</w:t>
      </w:r>
    </w:p>
    <w:p w:rsidR="001047F0" w:rsidRPr="00892105" w:rsidRDefault="001047F0" w:rsidP="001047F0">
      <w:pPr>
        <w:tabs>
          <w:tab w:val="left" w:pos="5973"/>
        </w:tabs>
        <w:rPr>
          <w:rFonts w:ascii="Palatino Linotype" w:hAnsi="Palatino Linotype"/>
          <w:szCs w:val="28"/>
        </w:rPr>
      </w:pPr>
      <w:r w:rsidRPr="00892105">
        <w:rPr>
          <w:rFonts w:ascii="Palatino Linotype" w:hAnsi="Palatino Linotype"/>
          <w:szCs w:val="28"/>
        </w:rPr>
        <w:t xml:space="preserve">Who will be following up with those </w:t>
      </w:r>
      <w:r w:rsidR="00102116">
        <w:rPr>
          <w:rFonts w:ascii="Palatino Linotype" w:hAnsi="Palatino Linotype"/>
          <w:szCs w:val="28"/>
        </w:rPr>
        <w:t>i</w:t>
      </w:r>
      <w:r w:rsidRPr="00892105">
        <w:rPr>
          <w:rFonts w:ascii="Palatino Linotype" w:hAnsi="Palatino Linotype"/>
          <w:szCs w:val="28"/>
        </w:rPr>
        <w:t>ndividuals?____</w:t>
      </w:r>
      <w:r w:rsidR="00E70BEE">
        <w:rPr>
          <w:rFonts w:ascii="Palatino Linotype" w:hAnsi="Palatino Linotype"/>
          <w:szCs w:val="28"/>
        </w:rPr>
        <w:t>______________</w:t>
      </w:r>
      <w:r w:rsidR="00102116">
        <w:rPr>
          <w:rFonts w:ascii="Palatino Linotype" w:hAnsi="Palatino Linotype"/>
          <w:szCs w:val="28"/>
        </w:rPr>
        <w:t>____</w:t>
      </w:r>
      <w:r w:rsidRPr="00892105">
        <w:rPr>
          <w:rFonts w:ascii="Palatino Linotype" w:hAnsi="Palatino Linotype"/>
          <w:szCs w:val="28"/>
        </w:rPr>
        <w:t>____________</w:t>
      </w:r>
    </w:p>
    <w:p w:rsidR="00892105" w:rsidRPr="00892105" w:rsidRDefault="00892105" w:rsidP="001047F0">
      <w:pPr>
        <w:tabs>
          <w:tab w:val="left" w:pos="5973"/>
        </w:tabs>
        <w:rPr>
          <w:rFonts w:ascii="Palatino Linotype" w:hAnsi="Palatino Linotype"/>
          <w:szCs w:val="28"/>
        </w:rPr>
      </w:pPr>
    </w:p>
    <w:p w:rsidR="001047F0" w:rsidRPr="00892105" w:rsidRDefault="001047F0" w:rsidP="001047F0">
      <w:pPr>
        <w:tabs>
          <w:tab w:val="left" w:pos="5973"/>
        </w:tabs>
        <w:rPr>
          <w:rFonts w:ascii="Palatino Linotype" w:hAnsi="Palatino Linotype"/>
          <w:szCs w:val="28"/>
        </w:rPr>
      </w:pPr>
      <w:r w:rsidRPr="00892105">
        <w:rPr>
          <w:rFonts w:ascii="Palatino Linotype" w:hAnsi="Palatino Linotype"/>
          <w:szCs w:val="28"/>
        </w:rPr>
        <w:t>Copy provided to the Lighthouse:_______________________________________________</w:t>
      </w:r>
    </w:p>
    <w:p w:rsidR="001047F0" w:rsidRPr="00892105" w:rsidRDefault="001047F0" w:rsidP="001047F0">
      <w:pPr>
        <w:tabs>
          <w:tab w:val="left" w:pos="5973"/>
        </w:tabs>
        <w:rPr>
          <w:rFonts w:ascii="Palatino Linotype" w:hAnsi="Palatino Linotype"/>
          <w:szCs w:val="28"/>
        </w:rPr>
      </w:pPr>
      <w:r w:rsidRPr="00892105">
        <w:rPr>
          <w:rFonts w:ascii="Palatino Linotype" w:hAnsi="Palatino Linotype"/>
          <w:szCs w:val="28"/>
        </w:rPr>
        <w:t>Date:_________________________</w:t>
      </w:r>
    </w:p>
    <w:p w:rsidR="001047F0" w:rsidRDefault="001047F0" w:rsidP="001047F0">
      <w:pPr>
        <w:jc w:val="center"/>
        <w:rPr>
          <w:rFonts w:ascii="Palatino Linotype" w:hAnsi="Palatino Linotype"/>
          <w:sz w:val="22"/>
        </w:rPr>
      </w:pPr>
    </w:p>
    <w:p w:rsidR="001047F0" w:rsidRDefault="001047F0" w:rsidP="00E70BEE">
      <w:pPr>
        <w:jc w:val="center"/>
        <w:rPr>
          <w:rFonts w:asciiTheme="minorHAnsi" w:hAnsiTheme="minorHAnsi"/>
          <w:sz w:val="28"/>
        </w:rPr>
      </w:pPr>
      <w:r w:rsidRPr="00102116">
        <w:rPr>
          <w:rFonts w:asciiTheme="minorHAnsi" w:hAnsiTheme="minorHAnsi"/>
          <w:sz w:val="28"/>
        </w:rPr>
        <w:t xml:space="preserve">For questions or additional information please email us at </w:t>
      </w:r>
      <w:hyperlink r:id="rId20" w:history="1">
        <w:r w:rsidRPr="00102116">
          <w:rPr>
            <w:rStyle w:val="Hyperlink"/>
            <w:rFonts w:asciiTheme="minorHAnsi" w:hAnsiTheme="minorHAnsi"/>
            <w:sz w:val="28"/>
          </w:rPr>
          <w:t>KidSightUSA@lionslighthouse.org</w:t>
        </w:r>
      </w:hyperlink>
      <w:r w:rsidRPr="00102116">
        <w:rPr>
          <w:rFonts w:asciiTheme="minorHAnsi" w:hAnsiTheme="minorHAnsi"/>
          <w:sz w:val="32"/>
        </w:rPr>
        <w:t xml:space="preserve"> </w:t>
      </w:r>
      <w:r w:rsidR="00102116">
        <w:rPr>
          <w:rFonts w:asciiTheme="minorHAnsi" w:hAnsiTheme="minorHAnsi"/>
          <w:sz w:val="28"/>
        </w:rPr>
        <w:t xml:space="preserve">or contact your District Director for more information. </w:t>
      </w:r>
    </w:p>
    <w:p w:rsidR="001047F0" w:rsidRDefault="00E70BEE" w:rsidP="00E70BEE">
      <w:pPr>
        <w:rPr>
          <w:sz w:val="20"/>
          <w:szCs w:val="20"/>
        </w:rPr>
      </w:pPr>
      <w:r>
        <w:rPr>
          <w:noProof/>
        </w:rPr>
        <w:lastRenderedPageBreak/>
        <w:drawing>
          <wp:anchor distT="0" distB="0" distL="114300" distR="114300" simplePos="0" relativeHeight="251633664" behindDoc="0" locked="0" layoutInCell="1" allowOverlap="1" wp14:anchorId="2603B6E9" wp14:editId="778CE2C8">
            <wp:simplePos x="0" y="0"/>
            <wp:positionH relativeFrom="page">
              <wp:posOffset>6238875</wp:posOffset>
            </wp:positionH>
            <wp:positionV relativeFrom="paragraph">
              <wp:posOffset>19050</wp:posOffset>
            </wp:positionV>
            <wp:extent cx="704850" cy="690880"/>
            <wp:effectExtent l="0" t="0" r="0" b="0"/>
            <wp:wrapNone/>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485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7413ADDE" wp14:editId="32021709">
            <wp:simplePos x="0" y="0"/>
            <wp:positionH relativeFrom="column">
              <wp:posOffset>0</wp:posOffset>
            </wp:positionH>
            <wp:positionV relativeFrom="paragraph">
              <wp:posOffset>0</wp:posOffset>
            </wp:positionV>
            <wp:extent cx="699715" cy="707666"/>
            <wp:effectExtent l="0" t="0" r="571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ea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9715" cy="707666"/>
                    </a:xfrm>
                    <a:prstGeom prst="rect">
                      <a:avLst/>
                    </a:prstGeom>
                  </pic:spPr>
                </pic:pic>
              </a:graphicData>
            </a:graphic>
          </wp:anchor>
        </w:drawing>
      </w:r>
      <w:r>
        <w:rPr>
          <w:noProof/>
        </w:rPr>
        <w:drawing>
          <wp:anchor distT="0" distB="0" distL="114300" distR="114300" simplePos="0" relativeHeight="251685888" behindDoc="0" locked="0" layoutInCell="1" allowOverlap="1" wp14:anchorId="153A71A4" wp14:editId="7E264AFC">
            <wp:simplePos x="0" y="0"/>
            <wp:positionH relativeFrom="column">
              <wp:posOffset>2228850</wp:posOffset>
            </wp:positionH>
            <wp:positionV relativeFrom="paragraph">
              <wp:posOffset>-133350</wp:posOffset>
            </wp:positionV>
            <wp:extent cx="1240403" cy="1042693"/>
            <wp:effectExtent l="0" t="0" r="0" b="50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0403" cy="1042693"/>
                    </a:xfrm>
                    <a:prstGeom prst="rect">
                      <a:avLst/>
                    </a:prstGeom>
                    <a:noFill/>
                    <a:ln>
                      <a:noFill/>
                    </a:ln>
                  </pic:spPr>
                </pic:pic>
              </a:graphicData>
            </a:graphic>
          </wp:anchor>
        </w:drawing>
      </w:r>
      <w:r w:rsidR="001047F0">
        <w:rPr>
          <w:noProof/>
        </w:rPr>
        <mc:AlternateContent>
          <mc:Choice Requires="wps">
            <w:drawing>
              <wp:anchor distT="0" distB="0" distL="114300" distR="114300" simplePos="0" relativeHeight="251641856" behindDoc="0" locked="0" layoutInCell="1" allowOverlap="1" wp14:anchorId="1E179E69" wp14:editId="0B24D52D">
                <wp:simplePos x="0" y="0"/>
                <wp:positionH relativeFrom="column">
                  <wp:posOffset>2673985</wp:posOffset>
                </wp:positionH>
                <wp:positionV relativeFrom="paragraph">
                  <wp:posOffset>38735</wp:posOffset>
                </wp:positionV>
                <wp:extent cx="1771650" cy="1144905"/>
                <wp:effectExtent l="6985" t="6985" r="12065" b="1016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144905"/>
                        </a:xfrm>
                        <a:prstGeom prst="rect">
                          <a:avLst/>
                        </a:prstGeom>
                        <a:solidFill>
                          <a:srgbClr val="FFFFFF"/>
                        </a:solidFill>
                        <a:ln w="9525">
                          <a:solidFill>
                            <a:schemeClr val="bg1">
                              <a:lumMod val="100000"/>
                              <a:lumOff val="0"/>
                            </a:schemeClr>
                          </a:solidFill>
                          <a:miter lim="800000"/>
                          <a:headEnd/>
                          <a:tailEnd/>
                        </a:ln>
                      </wps:spPr>
                      <wps:txbx>
                        <w:txbxContent>
                          <w:p w:rsidR="005B566B" w:rsidRDefault="005B566B" w:rsidP="001047F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179E69" id="_x0000_t202" coordsize="21600,21600" o:spt="202" path="m,l,21600r21600,l21600,xe">
                <v:stroke joinstyle="miter"/>
                <v:path gradientshapeok="t" o:connecttype="rect"/>
              </v:shapetype>
              <v:shape id="Text Box 2" o:spid="_x0000_s1026" type="#_x0000_t202" style="position:absolute;margin-left:210.55pt;margin-top:3.05pt;width:139.5pt;height:90.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" strokecolor="white [3212]">
                <v:textbox>
                  <w:txbxContent>
                    <w:p w:rsidR="005B566B" w:rsidRDefault="005B566B" w:rsidP="001047F0">
                      <w:pPr>
                        <w:jc w:val="center"/>
                      </w:pPr>
                    </w:p>
                  </w:txbxContent>
                </v:textbox>
              </v:shape>
            </w:pict>
          </mc:Fallback>
        </mc:AlternateContent>
      </w:r>
      <w:r w:rsidR="001047F0">
        <w:rPr>
          <w:noProof/>
        </w:rPr>
        <mc:AlternateContent>
          <mc:Choice Requires="wps">
            <w:drawing>
              <wp:anchor distT="0" distB="0" distL="114300" distR="114300" simplePos="0" relativeHeight="251637760" behindDoc="0" locked="0" layoutInCell="1" allowOverlap="1" wp14:anchorId="1F12C736" wp14:editId="2E712E5F">
                <wp:simplePos x="0" y="0"/>
                <wp:positionH relativeFrom="column">
                  <wp:posOffset>227965</wp:posOffset>
                </wp:positionH>
                <wp:positionV relativeFrom="paragraph">
                  <wp:posOffset>88900</wp:posOffset>
                </wp:positionV>
                <wp:extent cx="981075" cy="848360"/>
                <wp:effectExtent l="0" t="0" r="63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848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566B" w:rsidRDefault="005B566B" w:rsidP="001047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12C736" id="_x0000_s1027" type="#_x0000_t202" style="position:absolute;margin-left:17.95pt;margin-top:7pt;width:77.25pt;height:66.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SEhAIAABY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" stroked="f">
                <v:textbox>
                  <w:txbxContent>
                    <w:p w:rsidR="005B566B" w:rsidRDefault="005B566B" w:rsidP="001047F0"/>
                  </w:txbxContent>
                </v:textbox>
              </v:shape>
            </w:pict>
          </mc:Fallback>
        </mc:AlternateContent>
      </w:r>
    </w:p>
    <w:p w:rsidR="00E70BEE" w:rsidRDefault="00E70BEE" w:rsidP="00E70BEE">
      <w:pPr>
        <w:rPr>
          <w:sz w:val="20"/>
          <w:szCs w:val="20"/>
        </w:rPr>
      </w:pPr>
    </w:p>
    <w:p w:rsidR="00E70BEE" w:rsidRPr="00E70BEE" w:rsidRDefault="00E70BEE" w:rsidP="00E70BEE">
      <w:pPr>
        <w:rPr>
          <w:sz w:val="20"/>
          <w:szCs w:val="20"/>
        </w:rPr>
      </w:pPr>
    </w:p>
    <w:p w:rsidR="00E70BEE" w:rsidRDefault="001047F0" w:rsidP="001047F0">
      <w:pPr>
        <w:spacing w:line="367" w:lineRule="exact"/>
        <w:ind w:left="4260" w:right="4380"/>
        <w:jc w:val="center"/>
        <w:rPr>
          <w:b/>
          <w:sz w:val="32"/>
        </w:rPr>
      </w:pPr>
      <w:r>
        <w:rPr>
          <w:b/>
          <w:sz w:val="32"/>
        </w:rPr>
        <w:t>Cons</w:t>
      </w:r>
    </w:p>
    <w:p w:rsidR="001047F0" w:rsidRDefault="001047F0" w:rsidP="001047F0">
      <w:pPr>
        <w:spacing w:before="9"/>
        <w:rPr>
          <w:b/>
          <w:bCs/>
          <w:sz w:val="21"/>
          <w:szCs w:val="21"/>
        </w:rPr>
      </w:pPr>
    </w:p>
    <w:p w:rsidR="001047F0" w:rsidRDefault="001047F0" w:rsidP="001047F0">
      <w:pPr>
        <w:rPr>
          <w:sz w:val="21"/>
          <w:szCs w:val="21"/>
        </w:rPr>
      </w:pPr>
    </w:p>
    <w:p w:rsidR="001047F0" w:rsidRDefault="001047F0" w:rsidP="001047F0">
      <w:pPr>
        <w:rPr>
          <w:sz w:val="21"/>
          <w:szCs w:val="21"/>
        </w:rPr>
      </w:pPr>
    </w:p>
    <w:p w:rsidR="00E70BEE" w:rsidRDefault="00E70BEE" w:rsidP="001047F0">
      <w:pPr>
        <w:jc w:val="center"/>
        <w:rPr>
          <w:b/>
          <w:sz w:val="32"/>
          <w:szCs w:val="32"/>
        </w:rPr>
      </w:pPr>
    </w:p>
    <w:p w:rsidR="001047F0" w:rsidRPr="00D46AC8" w:rsidRDefault="001047F0" w:rsidP="001047F0">
      <w:pPr>
        <w:jc w:val="center"/>
        <w:rPr>
          <w:b/>
          <w:sz w:val="40"/>
          <w:szCs w:val="40"/>
        </w:rPr>
      </w:pPr>
      <w:r w:rsidRPr="00D46AC8">
        <w:rPr>
          <w:b/>
          <w:sz w:val="32"/>
          <w:szCs w:val="32"/>
        </w:rPr>
        <w:t>Consent</w:t>
      </w:r>
      <w:r w:rsidR="00E70BEE">
        <w:rPr>
          <w:b/>
          <w:sz w:val="32"/>
          <w:szCs w:val="32"/>
        </w:rPr>
        <w:t xml:space="preserve"> Form</w:t>
      </w:r>
    </w:p>
    <w:p w:rsidR="001047F0" w:rsidRDefault="001047F0" w:rsidP="001047F0">
      <w:pPr>
        <w:rPr>
          <w:sz w:val="21"/>
          <w:szCs w:val="21"/>
        </w:rPr>
      </w:pPr>
    </w:p>
    <w:p w:rsidR="001047F0" w:rsidRDefault="001047F0" w:rsidP="001047F0">
      <w:pPr>
        <w:rPr>
          <w:sz w:val="21"/>
          <w:szCs w:val="21"/>
        </w:rPr>
        <w:sectPr w:rsidR="001047F0" w:rsidSect="00E70BEE">
          <w:footerReference w:type="default" r:id="rId23"/>
          <w:type w:val="continuous"/>
          <w:pgSz w:w="12240" w:h="15840"/>
          <w:pgMar w:top="1440" w:right="1440" w:bottom="1440" w:left="1440" w:header="720" w:footer="720" w:gutter="0"/>
          <w:cols w:space="720"/>
          <w:docGrid w:linePitch="326"/>
        </w:sectPr>
      </w:pPr>
    </w:p>
    <w:p w:rsidR="001047F0" w:rsidRDefault="001047F0" w:rsidP="001047F0">
      <w:pPr>
        <w:pStyle w:val="Heading2"/>
        <w:spacing w:before="71"/>
      </w:pPr>
      <w:r>
        <w:lastRenderedPageBreak/>
        <w:t>Is this child currently under the care and treatment of an eye</w:t>
      </w:r>
      <w:r>
        <w:rPr>
          <w:spacing w:val="-11"/>
        </w:rPr>
        <w:t xml:space="preserve"> </w:t>
      </w:r>
      <w:r>
        <w:t>doctor?</w:t>
      </w:r>
    </w:p>
    <w:p w:rsidR="001047F0" w:rsidRPr="00150CA1" w:rsidRDefault="001047F0" w:rsidP="001047F0">
      <w:pPr>
        <w:pStyle w:val="ListParagraph"/>
        <w:numPr>
          <w:ilvl w:val="0"/>
          <w:numId w:val="18"/>
        </w:numPr>
        <w:tabs>
          <w:tab w:val="left" w:pos="572"/>
          <w:tab w:val="left" w:pos="1138"/>
          <w:tab w:val="left" w:pos="7659"/>
        </w:tabs>
        <w:autoSpaceDE/>
        <w:autoSpaceDN/>
        <w:adjustRightInd/>
        <w:spacing w:before="1"/>
        <w:rPr>
          <w:b/>
          <w:bCs/>
        </w:rPr>
      </w:pPr>
      <w:r w:rsidRPr="00150CA1">
        <w:rPr>
          <w:b/>
          <w:bCs/>
          <w:spacing w:val="-1"/>
        </w:rPr>
        <w:t>No</w:t>
      </w:r>
      <w:r w:rsidRPr="00150CA1">
        <w:rPr>
          <w:b/>
          <w:bCs/>
          <w:spacing w:val="-1"/>
        </w:rPr>
        <w:tab/>
      </w:r>
      <w:r w:rsidRPr="00150CA1">
        <w:rPr>
          <w:b/>
          <w:bCs/>
          <w:i/>
          <w:sz w:val="40"/>
          <w:szCs w:val="40"/>
        </w:rPr>
        <w:t>□</w:t>
      </w:r>
      <w:r w:rsidRPr="00150CA1">
        <w:rPr>
          <w:b/>
          <w:bCs/>
          <w:i/>
          <w:spacing w:val="-44"/>
          <w:sz w:val="40"/>
          <w:szCs w:val="40"/>
        </w:rPr>
        <w:t xml:space="preserve"> </w:t>
      </w:r>
      <w:r w:rsidRPr="00150CA1">
        <w:rPr>
          <w:b/>
          <w:bCs/>
        </w:rPr>
        <w:t>Yes,</w:t>
      </w:r>
      <w:r w:rsidRPr="00150CA1">
        <w:rPr>
          <w:b/>
          <w:bCs/>
          <w:spacing w:val="-2"/>
        </w:rPr>
        <w:t xml:space="preserve"> </w:t>
      </w:r>
      <w:r w:rsidRPr="00150CA1">
        <w:rPr>
          <w:b/>
          <w:bCs/>
        </w:rPr>
        <w:t>eye</w:t>
      </w:r>
      <w:r w:rsidRPr="00150CA1">
        <w:rPr>
          <w:b/>
          <w:bCs/>
          <w:spacing w:val="-1"/>
        </w:rPr>
        <w:t xml:space="preserve"> </w:t>
      </w:r>
      <w:r w:rsidRPr="00150CA1">
        <w:rPr>
          <w:b/>
          <w:bCs/>
        </w:rPr>
        <w:t xml:space="preserve">doctor/clinic </w:t>
      </w:r>
      <w:r w:rsidRPr="00150CA1">
        <w:rPr>
          <w:b/>
          <w:bCs/>
          <w:w w:val="99"/>
          <w:u w:val="single" w:color="000000"/>
        </w:rPr>
        <w:t xml:space="preserve"> </w:t>
      </w:r>
      <w:r w:rsidRPr="00150CA1">
        <w:rPr>
          <w:b/>
          <w:bCs/>
          <w:u w:val="single" w:color="000000"/>
        </w:rPr>
        <w:tab/>
      </w:r>
      <w:r>
        <w:br w:type="column"/>
      </w:r>
    </w:p>
    <w:p w:rsidR="001047F0" w:rsidRDefault="001047F0" w:rsidP="001047F0">
      <w:pPr>
        <w:spacing w:before="11"/>
        <w:rPr>
          <w:b/>
          <w:bCs/>
          <w:sz w:val="20"/>
          <w:szCs w:val="20"/>
        </w:rPr>
      </w:pPr>
    </w:p>
    <w:p w:rsidR="001047F0" w:rsidRDefault="001047F0" w:rsidP="000E3ED3">
      <w:pPr>
        <w:tabs>
          <w:tab w:val="left" w:pos="2995"/>
        </w:tabs>
      </w:pPr>
      <w:r>
        <w:rPr>
          <w:b/>
        </w:rPr>
        <w:t xml:space="preserve">City </w:t>
      </w:r>
      <w:r>
        <w:rPr>
          <w:b/>
          <w:w w:val="99"/>
          <w:u w:val="single" w:color="000000"/>
        </w:rPr>
        <w:t xml:space="preserve"> </w:t>
      </w:r>
      <w:r>
        <w:rPr>
          <w:b/>
          <w:u w:val="single" w:color="000000"/>
        </w:rPr>
        <w:tab/>
      </w:r>
    </w:p>
    <w:p w:rsidR="001047F0" w:rsidRDefault="001047F0" w:rsidP="001047F0">
      <w:pPr>
        <w:sectPr w:rsidR="001047F0">
          <w:type w:val="continuous"/>
          <w:pgSz w:w="12240" w:h="15840"/>
          <w:pgMar w:top="340" w:right="620" w:bottom="280" w:left="600" w:header="720" w:footer="720" w:gutter="0"/>
          <w:cols w:num="2" w:space="720" w:equalWidth="0">
            <w:col w:w="7661" w:space="155"/>
            <w:col w:w="3204"/>
          </w:cols>
        </w:sectPr>
      </w:pPr>
    </w:p>
    <w:p w:rsidR="001047F0" w:rsidRDefault="001047F0" w:rsidP="001047F0">
      <w:pPr>
        <w:ind w:left="120" w:right="187"/>
      </w:pPr>
      <w:r>
        <w:rPr>
          <w:b/>
        </w:rPr>
        <w:lastRenderedPageBreak/>
        <w:t>If yes, the screening is not necessary and may not be conducted in order to use our limited resources for</w:t>
      </w:r>
      <w:r>
        <w:rPr>
          <w:b/>
          <w:spacing w:val="-17"/>
        </w:rPr>
        <w:t xml:space="preserve"> </w:t>
      </w:r>
      <w:r>
        <w:rPr>
          <w:b/>
        </w:rPr>
        <w:t>children</w:t>
      </w:r>
      <w:r>
        <w:rPr>
          <w:b/>
          <w:w w:val="99"/>
        </w:rPr>
        <w:t xml:space="preserve"> </w:t>
      </w:r>
      <w:r>
        <w:rPr>
          <w:b/>
        </w:rPr>
        <w:t>whose vision problems have not been</w:t>
      </w:r>
      <w:r>
        <w:rPr>
          <w:b/>
          <w:spacing w:val="-7"/>
        </w:rPr>
        <w:t xml:space="preserve"> </w:t>
      </w:r>
      <w:r>
        <w:rPr>
          <w:b/>
        </w:rPr>
        <w:t>identified.</w:t>
      </w:r>
    </w:p>
    <w:p w:rsidR="001047F0" w:rsidRDefault="001047F0" w:rsidP="001047F0">
      <w:pPr>
        <w:spacing w:before="10"/>
        <w:rPr>
          <w:b/>
          <w:bCs/>
          <w:sz w:val="19"/>
          <w:szCs w:val="19"/>
        </w:rPr>
      </w:pPr>
    </w:p>
    <w:p w:rsidR="001047F0" w:rsidRDefault="001047F0" w:rsidP="001047F0">
      <w:pPr>
        <w:pStyle w:val="BodyText"/>
        <w:ind w:left="119" w:right="187" w:firstLine="0"/>
      </w:pPr>
      <w:r>
        <w:t>Free vision screening is offered to children by a local Lions Club. Screenings are in conjunction with Lions KidSight USA, Lions Clubs International and The Georgia Lions Lighthouse Foundation, Inc. Vision screening</w:t>
      </w:r>
      <w:r>
        <w:rPr>
          <w:spacing w:val="7"/>
        </w:rPr>
        <w:t xml:space="preserve"> </w:t>
      </w:r>
      <w:r>
        <w:t>produces</w:t>
      </w:r>
      <w:r>
        <w:rPr>
          <w:spacing w:val="-1"/>
        </w:rPr>
        <w:t xml:space="preserve"> </w:t>
      </w:r>
      <w:r>
        <w:t>images</w:t>
      </w:r>
      <w:r>
        <w:rPr>
          <w:spacing w:val="-2"/>
        </w:rPr>
        <w:t xml:space="preserve"> </w:t>
      </w:r>
      <w:r>
        <w:t>of</w:t>
      </w:r>
      <w:r>
        <w:rPr>
          <w:spacing w:val="-2"/>
        </w:rPr>
        <w:t xml:space="preserve"> </w:t>
      </w:r>
      <w:r>
        <w:t>a</w:t>
      </w:r>
      <w:r>
        <w:rPr>
          <w:spacing w:val="-2"/>
        </w:rPr>
        <w:t xml:space="preserve"> </w:t>
      </w:r>
      <w:r>
        <w:t>child’s</w:t>
      </w:r>
      <w:r>
        <w:rPr>
          <w:spacing w:val="-2"/>
        </w:rPr>
        <w:t xml:space="preserve"> </w:t>
      </w:r>
      <w:r>
        <w:t>eyes</w:t>
      </w:r>
      <w:r>
        <w:rPr>
          <w:spacing w:val="-3"/>
        </w:rPr>
        <w:t xml:space="preserve"> </w:t>
      </w:r>
      <w:r>
        <w:t>to</w:t>
      </w:r>
      <w:r>
        <w:rPr>
          <w:spacing w:val="-3"/>
        </w:rPr>
        <w:t xml:space="preserve"> </w:t>
      </w:r>
      <w:r>
        <w:t>determine</w:t>
      </w:r>
      <w:r>
        <w:rPr>
          <w:spacing w:val="-2"/>
        </w:rPr>
        <w:t xml:space="preserve"> </w:t>
      </w:r>
      <w:r>
        <w:t>the</w:t>
      </w:r>
      <w:r>
        <w:rPr>
          <w:spacing w:val="-2"/>
        </w:rPr>
        <w:t xml:space="preserve"> </w:t>
      </w:r>
      <w:r>
        <w:t>presence</w:t>
      </w:r>
      <w:r>
        <w:rPr>
          <w:spacing w:val="-3"/>
        </w:rPr>
        <w:t xml:space="preserve"> </w:t>
      </w:r>
      <w:r>
        <w:t>of</w:t>
      </w:r>
      <w:r>
        <w:rPr>
          <w:spacing w:val="-2"/>
        </w:rPr>
        <w:t xml:space="preserve"> </w:t>
      </w:r>
      <w:r>
        <w:t>eye</w:t>
      </w:r>
      <w:r>
        <w:rPr>
          <w:spacing w:val="-2"/>
        </w:rPr>
        <w:t xml:space="preserve"> </w:t>
      </w:r>
      <w:r>
        <w:t>disorders</w:t>
      </w:r>
      <w:r>
        <w:rPr>
          <w:spacing w:val="-2"/>
        </w:rPr>
        <w:t xml:space="preserve"> </w:t>
      </w:r>
      <w:r>
        <w:t>including</w:t>
      </w:r>
      <w:r>
        <w:rPr>
          <w:spacing w:val="-3"/>
        </w:rPr>
        <w:t xml:space="preserve"> </w:t>
      </w:r>
      <w:r>
        <w:t>far-</w:t>
      </w:r>
      <w:r>
        <w:rPr>
          <w:spacing w:val="-3"/>
        </w:rPr>
        <w:t xml:space="preserve"> </w:t>
      </w:r>
      <w:r>
        <w:t>and</w:t>
      </w:r>
      <w:r>
        <w:rPr>
          <w:spacing w:val="-3"/>
        </w:rPr>
        <w:t xml:space="preserve"> </w:t>
      </w:r>
      <w:r>
        <w:t>near-sightedness,</w:t>
      </w:r>
      <w:r>
        <w:rPr>
          <w:spacing w:val="-3"/>
        </w:rPr>
        <w:t xml:space="preserve"> </w:t>
      </w:r>
      <w:r>
        <w:t>astigmatism,</w:t>
      </w:r>
      <w:r>
        <w:rPr>
          <w:spacing w:val="-2"/>
        </w:rPr>
        <w:t xml:space="preserve"> </w:t>
      </w:r>
      <w:r>
        <w:t>anisometropia (unequal refractive power), strabismus, (misaligned eyes), and media opacities (e.g., cataracts). No physical contact is made with</w:t>
      </w:r>
      <w:r>
        <w:rPr>
          <w:spacing w:val="-6"/>
        </w:rPr>
        <w:t xml:space="preserve"> </w:t>
      </w:r>
      <w:r>
        <w:t>a child and no eye drops are used during the vision screening. Depending on the equipment used, this screening is approximately 85-90% effective in detecting problems that can cause reduced</w:t>
      </w:r>
      <w:r>
        <w:rPr>
          <w:spacing w:val="-24"/>
        </w:rPr>
        <w:t xml:space="preserve"> </w:t>
      </w:r>
      <w:r>
        <w:t>vision.</w:t>
      </w:r>
    </w:p>
    <w:p w:rsidR="001047F0" w:rsidRDefault="001047F0" w:rsidP="001047F0">
      <w:pPr>
        <w:spacing w:before="11"/>
        <w:rPr>
          <w:sz w:val="19"/>
          <w:szCs w:val="19"/>
        </w:rPr>
      </w:pPr>
    </w:p>
    <w:p w:rsidR="001047F0" w:rsidRDefault="001047F0" w:rsidP="001047F0">
      <w:pPr>
        <w:pStyle w:val="BodyText"/>
        <w:ind w:left="119" w:right="187" w:firstLine="0"/>
      </w:pPr>
      <w:r>
        <w:t>Participation is voluntary. This screening is designed for pre-school-aged children. Children who are younger than 6-months old</w:t>
      </w:r>
      <w:r>
        <w:rPr>
          <w:spacing w:val="40"/>
        </w:rPr>
        <w:t xml:space="preserve"> </w:t>
      </w:r>
      <w:r>
        <w:t>will</w:t>
      </w:r>
      <w:r>
        <w:rPr>
          <w:spacing w:val="-1"/>
        </w:rPr>
        <w:t xml:space="preserve"> </w:t>
      </w:r>
      <w:r>
        <w:t>not be screened. No child will be screened without a signed and completed consent form. Each individual child needs his/her</w:t>
      </w:r>
      <w:r>
        <w:rPr>
          <w:spacing w:val="2"/>
        </w:rPr>
        <w:t xml:space="preserve"> </w:t>
      </w:r>
      <w:r>
        <w:t>own</w:t>
      </w:r>
      <w:r>
        <w:rPr>
          <w:spacing w:val="-1"/>
        </w:rPr>
        <w:t xml:space="preserve"> </w:t>
      </w:r>
      <w:r>
        <w:t xml:space="preserve">consent form. </w:t>
      </w:r>
    </w:p>
    <w:p w:rsidR="001047F0" w:rsidRDefault="001047F0" w:rsidP="001047F0">
      <w:pPr>
        <w:pStyle w:val="BodyText"/>
        <w:ind w:left="119" w:right="187" w:firstLine="0"/>
      </w:pPr>
    </w:p>
    <w:p w:rsidR="001047F0" w:rsidRDefault="001047F0" w:rsidP="001047F0">
      <w:pPr>
        <w:pStyle w:val="BodyText"/>
        <w:ind w:left="119" w:right="187" w:firstLine="0"/>
        <w:rPr>
          <w:rFonts w:cs="Times New Roman"/>
          <w:sz w:val="24"/>
          <w:szCs w:val="24"/>
        </w:rPr>
      </w:pPr>
      <w:r>
        <w:rPr>
          <w:b/>
          <w:i/>
          <w:sz w:val="24"/>
        </w:rPr>
        <w:t xml:space="preserve">Please </w:t>
      </w:r>
      <w:r>
        <w:rPr>
          <w:b/>
          <w:i/>
          <w:sz w:val="24"/>
          <w:u w:val="thick" w:color="000000"/>
        </w:rPr>
        <w:t xml:space="preserve">print or type </w:t>
      </w:r>
      <w:r>
        <w:rPr>
          <w:b/>
          <w:i/>
          <w:sz w:val="24"/>
        </w:rPr>
        <w:t>the information</w:t>
      </w:r>
      <w:r>
        <w:rPr>
          <w:b/>
          <w:i/>
          <w:spacing w:val="-20"/>
          <w:sz w:val="24"/>
        </w:rPr>
        <w:t xml:space="preserve"> </w:t>
      </w:r>
      <w:r>
        <w:rPr>
          <w:b/>
          <w:i/>
          <w:sz w:val="24"/>
        </w:rPr>
        <w:t>below:</w:t>
      </w:r>
    </w:p>
    <w:p w:rsidR="001047F0" w:rsidRDefault="001047F0" w:rsidP="001047F0">
      <w:pPr>
        <w:spacing w:before="7"/>
        <w:rPr>
          <w:b/>
          <w:bCs/>
          <w:i/>
          <w:sz w:val="13"/>
          <w:szCs w:val="13"/>
        </w:rPr>
      </w:pPr>
    </w:p>
    <w:p w:rsidR="001047F0" w:rsidRDefault="001047F0" w:rsidP="001047F0">
      <w:pPr>
        <w:rPr>
          <w:sz w:val="13"/>
          <w:szCs w:val="13"/>
        </w:rPr>
        <w:sectPr w:rsidR="001047F0">
          <w:type w:val="continuous"/>
          <w:pgSz w:w="12240" w:h="15840"/>
          <w:pgMar w:top="340" w:right="620" w:bottom="280" w:left="600" w:header="720" w:footer="720" w:gutter="0"/>
          <w:cols w:space="720"/>
        </w:sectPr>
      </w:pPr>
    </w:p>
    <w:p w:rsidR="001047F0" w:rsidRDefault="001047F0" w:rsidP="001047F0">
      <w:pPr>
        <w:pStyle w:val="Heading3"/>
        <w:tabs>
          <w:tab w:val="left" w:pos="9192"/>
        </w:tabs>
        <w:rPr>
          <w:b w:val="0"/>
          <w:bCs w:val="0"/>
        </w:rPr>
      </w:pPr>
      <w:r>
        <w:lastRenderedPageBreak/>
        <w:t>Child’s</w:t>
      </w:r>
      <w:r>
        <w:rPr>
          <w:spacing w:val="-4"/>
        </w:rPr>
        <w:t xml:space="preserve"> </w:t>
      </w:r>
      <w:r>
        <w:t xml:space="preserve">Name </w:t>
      </w:r>
      <w:r>
        <w:rPr>
          <w:spacing w:val="-1"/>
        </w:rPr>
        <w:t xml:space="preserve"> </w:t>
      </w:r>
      <w:r>
        <w:rPr>
          <w:u w:val="single" w:color="000000"/>
        </w:rPr>
        <w:t xml:space="preserve"> </w:t>
      </w:r>
      <w:r>
        <w:rPr>
          <w:u w:val="single" w:color="000000"/>
        </w:rPr>
        <w:tab/>
      </w:r>
    </w:p>
    <w:p w:rsidR="001047F0" w:rsidRDefault="001047F0" w:rsidP="001047F0">
      <w:pPr>
        <w:tabs>
          <w:tab w:val="left" w:pos="1477"/>
        </w:tabs>
        <w:spacing w:before="74"/>
        <w:ind w:left="60"/>
        <w:rPr>
          <w:sz w:val="20"/>
          <w:szCs w:val="20"/>
        </w:rPr>
      </w:pPr>
      <w:r>
        <w:br w:type="column"/>
      </w:r>
      <w:r>
        <w:rPr>
          <w:b/>
          <w:sz w:val="20"/>
        </w:rPr>
        <w:lastRenderedPageBreak/>
        <w:t>(</w:t>
      </w:r>
      <w:r>
        <w:rPr>
          <w:b/>
          <w:sz w:val="20"/>
          <w:u w:val="single" w:color="000000"/>
        </w:rPr>
        <w:tab/>
      </w:r>
      <w:r>
        <w:rPr>
          <w:b/>
          <w:sz w:val="20"/>
        </w:rPr>
        <w:t>)</w:t>
      </w:r>
    </w:p>
    <w:p w:rsidR="001047F0" w:rsidRDefault="001047F0" w:rsidP="001047F0">
      <w:pPr>
        <w:rPr>
          <w:sz w:val="20"/>
          <w:szCs w:val="20"/>
        </w:rPr>
        <w:sectPr w:rsidR="001047F0">
          <w:type w:val="continuous"/>
          <w:pgSz w:w="12240" w:h="15840"/>
          <w:pgMar w:top="340" w:right="620" w:bottom="280" w:left="600" w:header="720" w:footer="720" w:gutter="0"/>
          <w:cols w:num="2" w:space="720" w:equalWidth="0">
            <w:col w:w="9193" w:space="40"/>
            <w:col w:w="1787"/>
          </w:cols>
        </w:sectPr>
      </w:pPr>
    </w:p>
    <w:p w:rsidR="001047F0" w:rsidRDefault="001047F0" w:rsidP="001047F0">
      <w:pPr>
        <w:pStyle w:val="Heading3"/>
        <w:tabs>
          <w:tab w:val="left" w:pos="4973"/>
          <w:tab w:val="left" w:pos="6983"/>
          <w:tab w:val="left" w:pos="9814"/>
        </w:tabs>
        <w:spacing w:before="0"/>
        <w:ind w:left="2810" w:right="187"/>
        <w:rPr>
          <w:b w:val="0"/>
          <w:bCs w:val="0"/>
        </w:rPr>
      </w:pPr>
      <w:r>
        <w:lastRenderedPageBreak/>
        <w:t>First</w:t>
      </w:r>
      <w:r>
        <w:tab/>
      </w:r>
      <w:r>
        <w:rPr>
          <w:spacing w:val="-1"/>
        </w:rPr>
        <w:t>Middle</w:t>
      </w:r>
      <w:r>
        <w:rPr>
          <w:spacing w:val="-1"/>
        </w:rPr>
        <w:tab/>
      </w:r>
      <w:r>
        <w:t>Last</w:t>
      </w:r>
      <w:r>
        <w:tab/>
      </w:r>
      <w:r>
        <w:rPr>
          <w:spacing w:val="-1"/>
        </w:rPr>
        <w:t>Initials</w:t>
      </w:r>
    </w:p>
    <w:p w:rsidR="001047F0" w:rsidRDefault="001047F0" w:rsidP="001047F0">
      <w:pPr>
        <w:spacing w:before="6"/>
        <w:rPr>
          <w:b/>
          <w:bCs/>
          <w:sz w:val="9"/>
          <w:szCs w:val="9"/>
        </w:rPr>
      </w:pPr>
    </w:p>
    <w:p w:rsidR="001047F0" w:rsidRDefault="001047F0" w:rsidP="001047F0">
      <w:pPr>
        <w:rPr>
          <w:sz w:val="9"/>
          <w:szCs w:val="9"/>
        </w:rPr>
        <w:sectPr w:rsidR="001047F0">
          <w:type w:val="continuous"/>
          <w:pgSz w:w="12240" w:h="15840"/>
          <w:pgMar w:top="340" w:right="620" w:bottom="280" w:left="600" w:header="720" w:footer="720" w:gutter="0"/>
          <w:cols w:space="720"/>
        </w:sectPr>
      </w:pPr>
    </w:p>
    <w:p w:rsidR="001047F0" w:rsidRDefault="001047F0" w:rsidP="001047F0">
      <w:pPr>
        <w:tabs>
          <w:tab w:val="left" w:pos="1504"/>
        </w:tabs>
        <w:spacing w:before="74"/>
        <w:ind w:left="120"/>
        <w:rPr>
          <w:sz w:val="20"/>
          <w:szCs w:val="20"/>
        </w:rPr>
      </w:pPr>
      <w:r>
        <w:rPr>
          <w:b/>
          <w:sz w:val="20"/>
        </w:rPr>
        <w:lastRenderedPageBreak/>
        <w:t>Male</w:t>
      </w:r>
      <w:r>
        <w:rPr>
          <w:b/>
          <w:spacing w:val="-2"/>
          <w:sz w:val="20"/>
        </w:rPr>
        <w:t xml:space="preserve"> </w:t>
      </w:r>
      <w:r>
        <w:rPr>
          <w:b/>
          <w:sz w:val="20"/>
          <w:u w:val="single" w:color="000000"/>
        </w:rPr>
        <w:t xml:space="preserve"> </w:t>
      </w:r>
      <w:r>
        <w:rPr>
          <w:b/>
          <w:sz w:val="20"/>
          <w:u w:val="single" w:color="000000"/>
        </w:rPr>
        <w:tab/>
      </w:r>
    </w:p>
    <w:p w:rsidR="001047F0" w:rsidRDefault="001047F0" w:rsidP="001047F0">
      <w:pPr>
        <w:tabs>
          <w:tab w:val="left" w:pos="1732"/>
          <w:tab w:val="left" w:pos="4673"/>
          <w:tab w:val="left" w:pos="5630"/>
          <w:tab w:val="left" w:pos="6685"/>
        </w:tabs>
        <w:spacing w:before="74" w:line="229" w:lineRule="exact"/>
        <w:ind w:left="60"/>
        <w:rPr>
          <w:sz w:val="20"/>
          <w:szCs w:val="20"/>
        </w:rPr>
      </w:pPr>
      <w:r>
        <w:rPr>
          <w:spacing w:val="-1"/>
        </w:rPr>
        <w:br w:type="column"/>
      </w:r>
      <w:r>
        <w:rPr>
          <w:b/>
          <w:bCs/>
          <w:spacing w:val="-1"/>
          <w:sz w:val="20"/>
          <w:szCs w:val="20"/>
        </w:rPr>
        <w:lastRenderedPageBreak/>
        <w:t>Female</w:t>
      </w:r>
      <w:r>
        <w:rPr>
          <w:b/>
          <w:bCs/>
          <w:spacing w:val="-1"/>
          <w:sz w:val="20"/>
          <w:szCs w:val="20"/>
          <w:u w:val="single" w:color="000000"/>
        </w:rPr>
        <w:tab/>
      </w:r>
      <w:r>
        <w:rPr>
          <w:b/>
          <w:bCs/>
          <w:spacing w:val="-1"/>
          <w:sz w:val="20"/>
          <w:szCs w:val="20"/>
        </w:rPr>
        <w:t>Child’s</w:t>
      </w:r>
      <w:r>
        <w:rPr>
          <w:b/>
          <w:bCs/>
          <w:sz w:val="20"/>
          <w:szCs w:val="20"/>
        </w:rPr>
        <w:t xml:space="preserve"> </w:t>
      </w:r>
      <w:r>
        <w:rPr>
          <w:b/>
          <w:bCs/>
          <w:spacing w:val="-1"/>
          <w:sz w:val="20"/>
          <w:szCs w:val="20"/>
        </w:rPr>
        <w:t>Date</w:t>
      </w:r>
      <w:r>
        <w:rPr>
          <w:b/>
          <w:bCs/>
          <w:sz w:val="20"/>
          <w:szCs w:val="20"/>
        </w:rPr>
        <w:t xml:space="preserve"> of</w:t>
      </w:r>
      <w:r>
        <w:rPr>
          <w:b/>
          <w:bCs/>
          <w:spacing w:val="7"/>
          <w:sz w:val="20"/>
          <w:szCs w:val="20"/>
        </w:rPr>
        <w:t xml:space="preserve"> </w:t>
      </w:r>
      <w:r>
        <w:rPr>
          <w:b/>
          <w:bCs/>
          <w:spacing w:val="-1"/>
          <w:sz w:val="20"/>
          <w:szCs w:val="20"/>
        </w:rPr>
        <w:t>Birth</w:t>
      </w:r>
      <w:r>
        <w:rPr>
          <w:b/>
          <w:bCs/>
          <w:spacing w:val="-1"/>
          <w:sz w:val="20"/>
          <w:szCs w:val="20"/>
          <w:u w:val="single" w:color="000000"/>
        </w:rPr>
        <w:tab/>
      </w:r>
      <w:r>
        <w:rPr>
          <w:b/>
          <w:bCs/>
          <w:spacing w:val="-1"/>
          <w:sz w:val="20"/>
          <w:szCs w:val="20"/>
        </w:rPr>
        <w:t>/</w:t>
      </w:r>
      <w:r>
        <w:rPr>
          <w:b/>
          <w:bCs/>
          <w:spacing w:val="-1"/>
          <w:sz w:val="20"/>
          <w:szCs w:val="20"/>
          <w:u w:val="single" w:color="000000"/>
        </w:rPr>
        <w:tab/>
      </w:r>
      <w:r>
        <w:rPr>
          <w:b/>
          <w:bCs/>
          <w:spacing w:val="-2"/>
          <w:sz w:val="20"/>
          <w:szCs w:val="20"/>
        </w:rPr>
        <w:t>/</w:t>
      </w:r>
      <w:r>
        <w:rPr>
          <w:b/>
          <w:bCs/>
          <w:sz w:val="20"/>
          <w:szCs w:val="20"/>
          <w:u w:val="single" w:color="000000"/>
        </w:rPr>
        <w:t xml:space="preserve"> </w:t>
      </w:r>
      <w:r>
        <w:rPr>
          <w:b/>
          <w:bCs/>
          <w:sz w:val="20"/>
          <w:szCs w:val="20"/>
          <w:u w:val="single" w:color="000000"/>
        </w:rPr>
        <w:tab/>
      </w:r>
    </w:p>
    <w:p w:rsidR="001047F0" w:rsidRDefault="001047F0" w:rsidP="001047F0">
      <w:pPr>
        <w:spacing w:line="206" w:lineRule="exact"/>
        <w:ind w:left="4335"/>
        <w:rPr>
          <w:sz w:val="18"/>
          <w:szCs w:val="18"/>
        </w:rPr>
      </w:pPr>
      <w:r>
        <w:rPr>
          <w:b/>
          <w:sz w:val="18"/>
        </w:rPr>
        <w:t>(MM/DD/YYYY)</w:t>
      </w:r>
    </w:p>
    <w:p w:rsidR="001047F0" w:rsidRDefault="001047F0" w:rsidP="001047F0">
      <w:pPr>
        <w:pStyle w:val="Heading3"/>
        <w:tabs>
          <w:tab w:val="left" w:pos="2615"/>
        </w:tabs>
        <w:ind w:left="60"/>
        <w:rPr>
          <w:b w:val="0"/>
          <w:bCs w:val="0"/>
        </w:rPr>
      </w:pPr>
      <w:r>
        <w:rPr>
          <w:b w:val="0"/>
          <w:bCs w:val="0"/>
        </w:rPr>
        <w:br w:type="column"/>
      </w:r>
      <w:r>
        <w:lastRenderedPageBreak/>
        <w:t>Child’s</w:t>
      </w:r>
      <w:r>
        <w:rPr>
          <w:spacing w:val="-5"/>
        </w:rPr>
        <w:t xml:space="preserve"> </w:t>
      </w:r>
      <w:r>
        <w:t>Age</w:t>
      </w:r>
      <w:r>
        <w:rPr>
          <w:spacing w:val="-1"/>
        </w:rPr>
        <w:t xml:space="preserve"> </w:t>
      </w:r>
      <w:r>
        <w:rPr>
          <w:u w:val="single" w:color="000000"/>
        </w:rPr>
        <w:t xml:space="preserve"> </w:t>
      </w:r>
      <w:r>
        <w:rPr>
          <w:u w:val="single" w:color="000000"/>
        </w:rPr>
        <w:tab/>
      </w:r>
    </w:p>
    <w:p w:rsidR="001047F0" w:rsidRDefault="001047F0" w:rsidP="001047F0">
      <w:pPr>
        <w:sectPr w:rsidR="001047F0">
          <w:type w:val="continuous"/>
          <w:pgSz w:w="12240" w:h="15840"/>
          <w:pgMar w:top="340" w:right="620" w:bottom="280" w:left="600" w:header="720" w:footer="720" w:gutter="0"/>
          <w:cols w:num="3" w:space="720" w:equalWidth="0">
            <w:col w:w="1505" w:space="40"/>
            <w:col w:w="6686" w:space="40"/>
            <w:col w:w="2749"/>
          </w:cols>
        </w:sectPr>
      </w:pPr>
    </w:p>
    <w:p w:rsidR="001047F0" w:rsidRDefault="001047F0" w:rsidP="001047F0">
      <w:pPr>
        <w:tabs>
          <w:tab w:val="left" w:pos="10795"/>
        </w:tabs>
        <w:spacing w:before="93"/>
        <w:ind w:left="120" w:right="187"/>
        <w:rPr>
          <w:sz w:val="20"/>
          <w:szCs w:val="20"/>
        </w:rPr>
      </w:pPr>
      <w:r>
        <w:rPr>
          <w:b/>
          <w:bCs/>
          <w:sz w:val="20"/>
          <w:szCs w:val="20"/>
        </w:rPr>
        <w:lastRenderedPageBreak/>
        <w:t>Parent’s</w:t>
      </w:r>
      <w:r>
        <w:rPr>
          <w:b/>
          <w:bCs/>
          <w:spacing w:val="-5"/>
          <w:sz w:val="20"/>
          <w:szCs w:val="20"/>
        </w:rPr>
        <w:t xml:space="preserve"> </w:t>
      </w:r>
      <w:r>
        <w:rPr>
          <w:b/>
          <w:bCs/>
          <w:sz w:val="20"/>
          <w:szCs w:val="20"/>
        </w:rPr>
        <w:t xml:space="preserve">Name  </w:t>
      </w:r>
      <w:r>
        <w:rPr>
          <w:b/>
          <w:bCs/>
          <w:sz w:val="20"/>
          <w:szCs w:val="20"/>
          <w:u w:val="single" w:color="000000"/>
        </w:rPr>
        <w:t xml:space="preserve"> </w:t>
      </w:r>
      <w:r>
        <w:rPr>
          <w:b/>
          <w:bCs/>
          <w:sz w:val="20"/>
          <w:szCs w:val="20"/>
          <w:u w:val="single" w:color="000000"/>
        </w:rPr>
        <w:tab/>
      </w:r>
    </w:p>
    <w:p w:rsidR="001047F0" w:rsidRDefault="001047F0" w:rsidP="001047F0">
      <w:pPr>
        <w:spacing w:before="5"/>
        <w:rPr>
          <w:b/>
          <w:bCs/>
          <w:sz w:val="17"/>
          <w:szCs w:val="17"/>
        </w:rPr>
      </w:pPr>
    </w:p>
    <w:p w:rsidR="001047F0" w:rsidRDefault="001047F0" w:rsidP="001047F0">
      <w:pPr>
        <w:tabs>
          <w:tab w:val="left" w:pos="5720"/>
          <w:tab w:val="left" w:pos="8886"/>
          <w:tab w:val="left" w:pos="10787"/>
        </w:tabs>
        <w:spacing w:before="74"/>
        <w:ind w:left="120" w:right="187"/>
        <w:rPr>
          <w:sz w:val="20"/>
          <w:szCs w:val="20"/>
        </w:rPr>
      </w:pPr>
      <w:r>
        <w:rPr>
          <w:b/>
          <w:spacing w:val="-1"/>
          <w:sz w:val="20"/>
        </w:rPr>
        <w:t>Address</w:t>
      </w:r>
      <w:r>
        <w:rPr>
          <w:b/>
          <w:spacing w:val="-1"/>
          <w:sz w:val="20"/>
          <w:u w:val="single" w:color="000000"/>
        </w:rPr>
        <w:tab/>
      </w:r>
      <w:r>
        <w:rPr>
          <w:b/>
          <w:spacing w:val="-1"/>
          <w:sz w:val="20"/>
        </w:rPr>
        <w:t>City</w:t>
      </w:r>
      <w:r>
        <w:rPr>
          <w:b/>
          <w:spacing w:val="-1"/>
          <w:sz w:val="20"/>
          <w:u w:val="single" w:color="000000"/>
        </w:rPr>
        <w:tab/>
      </w:r>
      <w:r>
        <w:rPr>
          <w:b/>
          <w:spacing w:val="-1"/>
          <w:sz w:val="20"/>
        </w:rPr>
        <w:t xml:space="preserve">Zip </w:t>
      </w:r>
      <w:r>
        <w:rPr>
          <w:b/>
          <w:sz w:val="20"/>
          <w:u w:val="single" w:color="000000"/>
        </w:rPr>
        <w:t xml:space="preserve"> </w:t>
      </w:r>
      <w:r>
        <w:rPr>
          <w:b/>
          <w:sz w:val="20"/>
          <w:u w:val="single" w:color="000000"/>
        </w:rPr>
        <w:tab/>
      </w:r>
    </w:p>
    <w:p w:rsidR="001047F0" w:rsidRDefault="001047F0" w:rsidP="001047F0">
      <w:pPr>
        <w:spacing w:before="6"/>
        <w:rPr>
          <w:b/>
          <w:bCs/>
          <w:sz w:val="17"/>
          <w:szCs w:val="17"/>
        </w:rPr>
      </w:pPr>
    </w:p>
    <w:p w:rsidR="001047F0" w:rsidRDefault="001047F0" w:rsidP="001047F0">
      <w:pPr>
        <w:rPr>
          <w:sz w:val="17"/>
          <w:szCs w:val="17"/>
        </w:rPr>
        <w:sectPr w:rsidR="001047F0">
          <w:type w:val="continuous"/>
          <w:pgSz w:w="12240" w:h="15840"/>
          <w:pgMar w:top="340" w:right="620" w:bottom="280" w:left="600" w:header="720" w:footer="720" w:gutter="0"/>
          <w:cols w:space="720"/>
        </w:sectPr>
      </w:pPr>
    </w:p>
    <w:p w:rsidR="001047F0" w:rsidRDefault="001047F0" w:rsidP="001047F0">
      <w:pPr>
        <w:tabs>
          <w:tab w:val="left" w:pos="2029"/>
          <w:tab w:val="left" w:pos="5296"/>
        </w:tabs>
        <w:spacing w:before="74"/>
        <w:ind w:left="120"/>
        <w:rPr>
          <w:sz w:val="20"/>
          <w:szCs w:val="20"/>
        </w:rPr>
      </w:pPr>
      <w:r>
        <w:rPr>
          <w:b/>
          <w:sz w:val="20"/>
        </w:rPr>
        <w:lastRenderedPageBreak/>
        <w:t>Home Phone</w:t>
      </w:r>
      <w:r>
        <w:rPr>
          <w:b/>
          <w:spacing w:val="44"/>
          <w:sz w:val="20"/>
        </w:rPr>
        <w:t xml:space="preserve"> </w:t>
      </w:r>
      <w:r>
        <w:rPr>
          <w:b/>
          <w:sz w:val="20"/>
        </w:rPr>
        <w:t>(</w:t>
      </w:r>
      <w:r>
        <w:rPr>
          <w:b/>
          <w:sz w:val="20"/>
          <w:u w:val="single" w:color="000000"/>
        </w:rPr>
        <w:tab/>
      </w:r>
      <w:r>
        <w:rPr>
          <w:b/>
          <w:sz w:val="20"/>
        </w:rPr>
        <w:t>)</w:t>
      </w:r>
      <w:r>
        <w:rPr>
          <w:b/>
          <w:spacing w:val="-1"/>
          <w:sz w:val="20"/>
        </w:rPr>
        <w:t xml:space="preserve"> </w:t>
      </w:r>
      <w:r>
        <w:rPr>
          <w:b/>
          <w:sz w:val="20"/>
          <w:u w:val="single" w:color="000000"/>
        </w:rPr>
        <w:t xml:space="preserve"> </w:t>
      </w:r>
      <w:r>
        <w:rPr>
          <w:b/>
          <w:sz w:val="20"/>
          <w:u w:val="single" w:color="000000"/>
        </w:rPr>
        <w:tab/>
      </w:r>
    </w:p>
    <w:p w:rsidR="001047F0" w:rsidRDefault="001047F0" w:rsidP="001047F0">
      <w:pPr>
        <w:tabs>
          <w:tab w:val="left" w:pos="2009"/>
          <w:tab w:val="left" w:pos="5576"/>
        </w:tabs>
        <w:spacing w:before="74"/>
        <w:ind w:left="111"/>
        <w:rPr>
          <w:sz w:val="20"/>
          <w:szCs w:val="20"/>
        </w:rPr>
      </w:pPr>
      <w:r>
        <w:br w:type="column"/>
      </w:r>
      <w:r>
        <w:rPr>
          <w:b/>
          <w:sz w:val="20"/>
        </w:rPr>
        <w:lastRenderedPageBreak/>
        <w:t>Work Phone</w:t>
      </w:r>
      <w:r>
        <w:rPr>
          <w:b/>
          <w:spacing w:val="46"/>
          <w:sz w:val="20"/>
        </w:rPr>
        <w:t xml:space="preserve"> </w:t>
      </w:r>
      <w:r>
        <w:rPr>
          <w:b/>
          <w:sz w:val="20"/>
        </w:rPr>
        <w:t>(</w:t>
      </w:r>
      <w:r>
        <w:rPr>
          <w:b/>
          <w:sz w:val="20"/>
          <w:u w:val="single" w:color="000000"/>
        </w:rPr>
        <w:tab/>
      </w:r>
      <w:r>
        <w:rPr>
          <w:b/>
          <w:sz w:val="20"/>
        </w:rPr>
        <w:t>)</w:t>
      </w:r>
      <w:r>
        <w:rPr>
          <w:b/>
          <w:spacing w:val="-1"/>
          <w:sz w:val="20"/>
        </w:rPr>
        <w:t xml:space="preserve"> </w:t>
      </w:r>
      <w:r>
        <w:rPr>
          <w:b/>
          <w:sz w:val="20"/>
          <w:u w:val="single" w:color="000000"/>
        </w:rPr>
        <w:t xml:space="preserve"> </w:t>
      </w:r>
      <w:r>
        <w:rPr>
          <w:b/>
          <w:sz w:val="20"/>
          <w:u w:val="single" w:color="000000"/>
        </w:rPr>
        <w:tab/>
      </w:r>
    </w:p>
    <w:p w:rsidR="001047F0" w:rsidRDefault="001047F0" w:rsidP="001047F0">
      <w:pPr>
        <w:rPr>
          <w:sz w:val="20"/>
          <w:szCs w:val="20"/>
        </w:rPr>
        <w:sectPr w:rsidR="001047F0">
          <w:type w:val="continuous"/>
          <w:pgSz w:w="12240" w:h="15840"/>
          <w:pgMar w:top="340" w:right="620" w:bottom="280" w:left="600" w:header="720" w:footer="720" w:gutter="0"/>
          <w:cols w:num="2" w:space="720" w:equalWidth="0">
            <w:col w:w="5297" w:space="40"/>
            <w:col w:w="5683"/>
          </w:cols>
        </w:sectPr>
      </w:pPr>
    </w:p>
    <w:p w:rsidR="001047F0" w:rsidRDefault="001047F0" w:rsidP="001047F0">
      <w:pPr>
        <w:spacing w:before="6"/>
        <w:rPr>
          <w:b/>
          <w:bCs/>
          <w:sz w:val="13"/>
          <w:szCs w:val="13"/>
        </w:rPr>
      </w:pPr>
    </w:p>
    <w:p w:rsidR="001047F0" w:rsidRDefault="001047F0" w:rsidP="001047F0">
      <w:pPr>
        <w:rPr>
          <w:sz w:val="13"/>
          <w:szCs w:val="13"/>
        </w:rPr>
        <w:sectPr w:rsidR="001047F0">
          <w:type w:val="continuous"/>
          <w:pgSz w:w="12240" w:h="15840"/>
          <w:pgMar w:top="340" w:right="620" w:bottom="280" w:left="600" w:header="720" w:footer="720" w:gutter="0"/>
          <w:cols w:space="720"/>
        </w:sectPr>
      </w:pPr>
    </w:p>
    <w:p w:rsidR="001047F0" w:rsidRDefault="001047F0" w:rsidP="001047F0">
      <w:pPr>
        <w:tabs>
          <w:tab w:val="left" w:pos="1864"/>
          <w:tab w:val="left" w:pos="5333"/>
        </w:tabs>
        <w:spacing w:before="74"/>
        <w:ind w:left="120"/>
        <w:rPr>
          <w:sz w:val="20"/>
          <w:szCs w:val="20"/>
        </w:rPr>
      </w:pPr>
      <w:r>
        <w:rPr>
          <w:b/>
          <w:sz w:val="20"/>
        </w:rPr>
        <w:lastRenderedPageBreak/>
        <w:t>Cell Phone</w:t>
      </w:r>
      <w:r>
        <w:rPr>
          <w:b/>
          <w:spacing w:val="45"/>
          <w:sz w:val="20"/>
        </w:rPr>
        <w:t xml:space="preserve"> </w:t>
      </w:r>
      <w:r>
        <w:rPr>
          <w:b/>
          <w:sz w:val="20"/>
        </w:rPr>
        <w:t>(</w:t>
      </w:r>
      <w:r>
        <w:rPr>
          <w:b/>
          <w:sz w:val="20"/>
          <w:u w:val="single" w:color="000000"/>
        </w:rPr>
        <w:tab/>
      </w:r>
      <w:r>
        <w:rPr>
          <w:b/>
          <w:sz w:val="20"/>
        </w:rPr>
        <w:t>)</w:t>
      </w:r>
      <w:r>
        <w:rPr>
          <w:b/>
          <w:spacing w:val="-1"/>
          <w:sz w:val="20"/>
        </w:rPr>
        <w:t xml:space="preserve"> </w:t>
      </w:r>
      <w:r>
        <w:rPr>
          <w:b/>
          <w:sz w:val="20"/>
          <w:u w:val="single" w:color="000000"/>
        </w:rPr>
        <w:t xml:space="preserve"> </w:t>
      </w:r>
      <w:r>
        <w:rPr>
          <w:b/>
          <w:sz w:val="20"/>
          <w:u w:val="single" w:color="000000"/>
        </w:rPr>
        <w:tab/>
      </w:r>
    </w:p>
    <w:p w:rsidR="001047F0" w:rsidRDefault="001047F0" w:rsidP="001047F0">
      <w:pPr>
        <w:tabs>
          <w:tab w:val="left" w:pos="5451"/>
        </w:tabs>
        <w:spacing w:before="74"/>
        <w:ind w:left="120"/>
        <w:rPr>
          <w:sz w:val="20"/>
          <w:szCs w:val="20"/>
        </w:rPr>
      </w:pPr>
      <w:r>
        <w:br w:type="column"/>
      </w:r>
      <w:r>
        <w:rPr>
          <w:b/>
          <w:sz w:val="20"/>
        </w:rPr>
        <w:lastRenderedPageBreak/>
        <w:t>E-mail</w:t>
      </w:r>
      <w:r>
        <w:rPr>
          <w:b/>
          <w:spacing w:val="-8"/>
          <w:sz w:val="20"/>
        </w:rPr>
        <w:t xml:space="preserve"> </w:t>
      </w:r>
      <w:r>
        <w:rPr>
          <w:b/>
          <w:sz w:val="20"/>
        </w:rPr>
        <w:t>address</w:t>
      </w:r>
      <w:r>
        <w:rPr>
          <w:b/>
          <w:spacing w:val="-2"/>
          <w:sz w:val="20"/>
        </w:rPr>
        <w:t xml:space="preserve"> </w:t>
      </w:r>
      <w:r>
        <w:rPr>
          <w:b/>
          <w:sz w:val="20"/>
          <w:u w:val="single" w:color="000000"/>
        </w:rPr>
        <w:t xml:space="preserve"> </w:t>
      </w:r>
      <w:r>
        <w:rPr>
          <w:b/>
          <w:sz w:val="20"/>
          <w:u w:val="single" w:color="000000"/>
        </w:rPr>
        <w:tab/>
      </w:r>
    </w:p>
    <w:p w:rsidR="001047F0" w:rsidRDefault="001047F0" w:rsidP="001047F0">
      <w:pPr>
        <w:rPr>
          <w:sz w:val="20"/>
          <w:szCs w:val="20"/>
        </w:rPr>
        <w:sectPr w:rsidR="001047F0">
          <w:type w:val="continuous"/>
          <w:pgSz w:w="12240" w:h="15840"/>
          <w:pgMar w:top="340" w:right="620" w:bottom="280" w:left="600" w:header="720" w:footer="720" w:gutter="0"/>
          <w:cols w:num="2" w:space="720" w:equalWidth="0">
            <w:col w:w="5334" w:space="79"/>
            <w:col w:w="5607"/>
          </w:cols>
        </w:sectPr>
      </w:pPr>
    </w:p>
    <w:p w:rsidR="001047F0" w:rsidRDefault="001047F0" w:rsidP="001047F0">
      <w:pPr>
        <w:spacing w:before="6"/>
        <w:rPr>
          <w:b/>
          <w:bCs/>
          <w:sz w:val="9"/>
          <w:szCs w:val="9"/>
        </w:rPr>
      </w:pPr>
    </w:p>
    <w:p w:rsidR="001047F0" w:rsidRDefault="001047F0" w:rsidP="001047F0">
      <w:pPr>
        <w:spacing w:before="6"/>
        <w:rPr>
          <w:b/>
          <w:bCs/>
          <w:sz w:val="9"/>
          <w:szCs w:val="9"/>
        </w:rPr>
      </w:pPr>
    </w:p>
    <w:p w:rsidR="001047F0" w:rsidRDefault="001047F0" w:rsidP="001047F0">
      <w:pPr>
        <w:spacing w:before="6"/>
        <w:rPr>
          <w:b/>
          <w:bCs/>
          <w:sz w:val="9"/>
          <w:szCs w:val="9"/>
        </w:rPr>
      </w:pPr>
    </w:p>
    <w:p w:rsidR="000E3ED3" w:rsidRPr="000E3ED3" w:rsidRDefault="000E3ED3" w:rsidP="001047F0">
      <w:pPr>
        <w:tabs>
          <w:tab w:val="left" w:pos="9030"/>
        </w:tabs>
        <w:spacing w:before="74"/>
        <w:ind w:left="120" w:right="204"/>
        <w:rPr>
          <w:b/>
          <w:sz w:val="20"/>
          <w:u w:val="single"/>
        </w:rPr>
      </w:pPr>
      <w:r w:rsidRPr="000E3ED3">
        <w:rPr>
          <w:b/>
          <w:sz w:val="20"/>
          <w:u w:val="single"/>
        </w:rPr>
        <w:t>Circle One:</w:t>
      </w:r>
    </w:p>
    <w:p w:rsidR="001047F0" w:rsidRDefault="000E3ED3" w:rsidP="001047F0">
      <w:pPr>
        <w:tabs>
          <w:tab w:val="left" w:pos="9030"/>
        </w:tabs>
        <w:spacing w:before="74"/>
        <w:ind w:left="120" w:right="204"/>
        <w:rPr>
          <w:b/>
          <w:sz w:val="20"/>
        </w:rPr>
      </w:pPr>
      <w:r>
        <w:rPr>
          <w:b/>
          <w:sz w:val="20"/>
        </w:rPr>
        <w:t>Race:</w:t>
      </w:r>
      <w:r w:rsidR="001047F0">
        <w:rPr>
          <w:b/>
          <w:sz w:val="20"/>
        </w:rPr>
        <w:t xml:space="preserve">        </w:t>
      </w:r>
      <w:r>
        <w:rPr>
          <w:b/>
          <w:sz w:val="20"/>
        </w:rPr>
        <w:t xml:space="preserve">  </w:t>
      </w:r>
      <w:r w:rsidR="001047F0">
        <w:rPr>
          <w:b/>
          <w:sz w:val="20"/>
        </w:rPr>
        <w:t xml:space="preserve">African-American         </w:t>
      </w:r>
      <w:r>
        <w:rPr>
          <w:b/>
          <w:sz w:val="20"/>
        </w:rPr>
        <w:t xml:space="preserve">    </w:t>
      </w:r>
      <w:r w:rsidR="001047F0">
        <w:rPr>
          <w:b/>
          <w:sz w:val="20"/>
        </w:rPr>
        <w:t>Caucasian        Asian         Hispanic     Ameri</w:t>
      </w:r>
      <w:r>
        <w:rPr>
          <w:b/>
          <w:sz w:val="20"/>
        </w:rPr>
        <w:t>can Indian       Multiple Race</w:t>
      </w:r>
      <w:r w:rsidR="001047F0">
        <w:rPr>
          <w:b/>
          <w:sz w:val="20"/>
        </w:rPr>
        <w:tab/>
      </w:r>
    </w:p>
    <w:p w:rsidR="001047F0" w:rsidRDefault="001047F0" w:rsidP="001047F0">
      <w:pPr>
        <w:tabs>
          <w:tab w:val="left" w:pos="9030"/>
        </w:tabs>
        <w:spacing w:before="74"/>
        <w:ind w:left="120" w:right="204"/>
        <w:rPr>
          <w:b/>
          <w:sz w:val="20"/>
        </w:rPr>
      </w:pPr>
      <w:r>
        <w:rPr>
          <w:b/>
          <w:sz w:val="20"/>
        </w:rPr>
        <w:t>Family</w:t>
      </w:r>
      <w:r w:rsidR="000E3ED3">
        <w:rPr>
          <w:b/>
          <w:sz w:val="20"/>
        </w:rPr>
        <w:t xml:space="preserve">:      </w:t>
      </w:r>
      <w:r>
        <w:rPr>
          <w:b/>
          <w:sz w:val="20"/>
        </w:rPr>
        <w:t xml:space="preserve">Both Parents in house      </w:t>
      </w:r>
      <w:r w:rsidR="000E3ED3">
        <w:rPr>
          <w:b/>
          <w:sz w:val="20"/>
        </w:rPr>
        <w:t xml:space="preserve">  </w:t>
      </w:r>
      <w:r>
        <w:rPr>
          <w:b/>
          <w:sz w:val="20"/>
        </w:rPr>
        <w:t>One Pa</w:t>
      </w:r>
      <w:r w:rsidR="000E3ED3">
        <w:rPr>
          <w:b/>
          <w:sz w:val="20"/>
        </w:rPr>
        <w:t>rent in house        No Parent In H</w:t>
      </w:r>
      <w:r>
        <w:rPr>
          <w:b/>
          <w:sz w:val="20"/>
        </w:rPr>
        <w:t xml:space="preserve">ouse  </w:t>
      </w:r>
      <w:r>
        <w:rPr>
          <w:b/>
          <w:sz w:val="20"/>
        </w:rPr>
        <w:tab/>
      </w:r>
    </w:p>
    <w:p w:rsidR="001047F0" w:rsidRDefault="000E3ED3" w:rsidP="001047F0">
      <w:pPr>
        <w:tabs>
          <w:tab w:val="left" w:pos="9030"/>
        </w:tabs>
        <w:spacing w:before="74"/>
        <w:ind w:left="120" w:right="204"/>
        <w:rPr>
          <w:b/>
          <w:sz w:val="20"/>
        </w:rPr>
      </w:pPr>
      <w:r>
        <w:rPr>
          <w:b/>
          <w:sz w:val="20"/>
        </w:rPr>
        <w:t xml:space="preserve">Income:     </w:t>
      </w:r>
      <w:r w:rsidR="001047F0">
        <w:rPr>
          <w:b/>
          <w:sz w:val="20"/>
        </w:rPr>
        <w:t xml:space="preserve">Both Parents employed      One Parent Employed     Unemployed     Disabled </w:t>
      </w:r>
      <w:r w:rsidR="001047F0">
        <w:rPr>
          <w:b/>
          <w:sz w:val="20"/>
        </w:rPr>
        <w:tab/>
      </w:r>
      <w:r w:rsidR="001047F0">
        <w:rPr>
          <w:b/>
          <w:sz w:val="20"/>
        </w:rPr>
        <w:tab/>
      </w:r>
    </w:p>
    <w:p w:rsidR="000E3ED3" w:rsidRDefault="000E3ED3" w:rsidP="000E3ED3">
      <w:pPr>
        <w:tabs>
          <w:tab w:val="left" w:pos="9030"/>
        </w:tabs>
        <w:spacing w:before="74"/>
        <w:ind w:right="204"/>
        <w:rPr>
          <w:b/>
          <w:sz w:val="20"/>
        </w:rPr>
      </w:pPr>
    </w:p>
    <w:p w:rsidR="001047F0" w:rsidRDefault="001047F0" w:rsidP="000E3ED3">
      <w:pPr>
        <w:tabs>
          <w:tab w:val="left" w:pos="9030"/>
        </w:tabs>
        <w:spacing w:before="74"/>
        <w:ind w:right="204"/>
        <w:rPr>
          <w:b/>
          <w:sz w:val="20"/>
        </w:rPr>
      </w:pPr>
      <w:r>
        <w:rPr>
          <w:b/>
          <w:sz w:val="20"/>
        </w:rPr>
        <w:t>Screening Site</w:t>
      </w:r>
    </w:p>
    <w:p w:rsidR="001047F0" w:rsidRPr="00E70BEE" w:rsidRDefault="001047F0" w:rsidP="000E3ED3">
      <w:pPr>
        <w:tabs>
          <w:tab w:val="left" w:pos="9030"/>
        </w:tabs>
        <w:spacing w:before="74"/>
        <w:ind w:right="204"/>
        <w:rPr>
          <w:sz w:val="20"/>
        </w:rPr>
      </w:pPr>
      <w:r w:rsidRPr="00E70BEE">
        <w:rPr>
          <w:noProof/>
          <w:sz w:val="20"/>
        </w:rPr>
        <mc:AlternateContent>
          <mc:Choice Requires="wps">
            <w:drawing>
              <wp:anchor distT="0" distB="0" distL="114300" distR="114300" simplePos="0" relativeHeight="251642880" behindDoc="0" locked="0" layoutInCell="1" allowOverlap="1" wp14:anchorId="0553C1B6" wp14:editId="793B26ED">
                <wp:simplePos x="0" y="0"/>
                <wp:positionH relativeFrom="column">
                  <wp:posOffset>930910</wp:posOffset>
                </wp:positionH>
                <wp:positionV relativeFrom="paragraph">
                  <wp:posOffset>635</wp:posOffset>
                </wp:positionV>
                <wp:extent cx="4635500" cy="7620"/>
                <wp:effectExtent l="6985" t="7620" r="15240" b="13335"/>
                <wp:wrapNone/>
                <wp:docPr id="1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0" cy="7620"/>
                        </a:xfrm>
                        <a:prstGeom prst="straightConnector1">
                          <a:avLst/>
                        </a:prstGeom>
                        <a:noFill/>
                        <a:ln w="12700" cmpd="sng">
                          <a:solidFill>
                            <a:schemeClr val="tx1">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E4347E" id="_x0000_t32" coordsize="21600,21600" o:spt="32" o:oned="t" path="m,l21600,21600e" filled="f">
                <v:path arrowok="t" fillok="f" o:connecttype="none"/>
                <o:lock v:ext="edit" shapetype="t"/>
              </v:shapetype>
              <v:shape id="AutoShape 14" o:spid="_x0000_s1026" type="#_x0000_t32" style="position:absolute;margin-left:73.3pt;margin-top:.05pt;width:365pt;height:.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" strokecolor="black [3213]" strokeweight="1pt"/>
            </w:pict>
          </mc:Fallback>
        </mc:AlternateContent>
      </w:r>
      <w:r w:rsidR="00E70BEE" w:rsidRPr="00E70BEE">
        <w:rPr>
          <w:i/>
          <w:sz w:val="20"/>
        </w:rPr>
        <w:t>Continued on next page…</w:t>
      </w:r>
    </w:p>
    <w:p w:rsidR="001047F0" w:rsidRDefault="001047F0" w:rsidP="001047F0">
      <w:pPr>
        <w:tabs>
          <w:tab w:val="left" w:pos="9030"/>
        </w:tabs>
        <w:spacing w:before="74"/>
        <w:ind w:right="204"/>
        <w:rPr>
          <w:sz w:val="20"/>
          <w:szCs w:val="20"/>
        </w:rPr>
      </w:pPr>
      <w:r>
        <w:rPr>
          <w:b/>
          <w:sz w:val="20"/>
        </w:rPr>
        <w:lastRenderedPageBreak/>
        <w:t>I, the undersigned, hereby give permission for my</w:t>
      </w:r>
      <w:r>
        <w:rPr>
          <w:b/>
          <w:spacing w:val="-33"/>
          <w:sz w:val="20"/>
        </w:rPr>
        <w:t xml:space="preserve"> </w:t>
      </w:r>
      <w:r>
        <w:rPr>
          <w:b/>
          <w:sz w:val="20"/>
        </w:rPr>
        <w:t>child,</w:t>
      </w:r>
      <w:r w:rsidR="000E3ED3">
        <w:rPr>
          <w:b/>
          <w:sz w:val="20"/>
        </w:rPr>
        <w:t xml:space="preserve"> </w:t>
      </w:r>
      <w:r>
        <w:rPr>
          <w:b/>
          <w:sz w:val="20"/>
          <w:u w:val="single" w:color="000000"/>
        </w:rPr>
        <w:tab/>
      </w:r>
      <w:r>
        <w:rPr>
          <w:b/>
          <w:sz w:val="20"/>
        </w:rPr>
        <w:t>, to participate in</w:t>
      </w:r>
      <w:r>
        <w:rPr>
          <w:b/>
          <w:spacing w:val="-14"/>
          <w:sz w:val="20"/>
        </w:rPr>
        <w:t xml:space="preserve"> </w:t>
      </w:r>
      <w:r>
        <w:rPr>
          <w:b/>
          <w:sz w:val="20"/>
        </w:rPr>
        <w:t>the</w:t>
      </w:r>
      <w:r>
        <w:rPr>
          <w:b/>
          <w:spacing w:val="-1"/>
          <w:sz w:val="20"/>
        </w:rPr>
        <w:t xml:space="preserve"> </w:t>
      </w:r>
      <w:r>
        <w:rPr>
          <w:b/>
          <w:sz w:val="20"/>
        </w:rPr>
        <w:t>screening event. I understand the following regarding this</w:t>
      </w:r>
      <w:r>
        <w:rPr>
          <w:b/>
          <w:spacing w:val="4"/>
          <w:sz w:val="20"/>
        </w:rPr>
        <w:t xml:space="preserve"> </w:t>
      </w:r>
      <w:r>
        <w:rPr>
          <w:b/>
          <w:sz w:val="20"/>
        </w:rPr>
        <w:t>program:</w:t>
      </w:r>
    </w:p>
    <w:p w:rsidR="001047F0" w:rsidRDefault="001047F0" w:rsidP="001047F0">
      <w:pPr>
        <w:pStyle w:val="ListParagraph"/>
        <w:numPr>
          <w:ilvl w:val="0"/>
          <w:numId w:val="17"/>
        </w:numPr>
        <w:tabs>
          <w:tab w:val="left" w:pos="390"/>
        </w:tabs>
        <w:autoSpaceDE/>
        <w:autoSpaceDN/>
        <w:adjustRightInd/>
        <w:spacing w:before="135"/>
        <w:ind w:right="187"/>
        <w:rPr>
          <w:sz w:val="20"/>
          <w:szCs w:val="20"/>
        </w:rPr>
      </w:pPr>
      <w:r>
        <w:rPr>
          <w:sz w:val="20"/>
        </w:rPr>
        <w:t>The</w:t>
      </w:r>
      <w:r>
        <w:rPr>
          <w:spacing w:val="-2"/>
          <w:sz w:val="20"/>
        </w:rPr>
        <w:t xml:space="preserve"> </w:t>
      </w:r>
      <w:r>
        <w:rPr>
          <w:sz w:val="20"/>
        </w:rPr>
        <w:t>information</w:t>
      </w:r>
      <w:r>
        <w:rPr>
          <w:spacing w:val="-3"/>
          <w:sz w:val="20"/>
        </w:rPr>
        <w:t xml:space="preserve"> </w:t>
      </w:r>
      <w:r>
        <w:rPr>
          <w:sz w:val="20"/>
        </w:rPr>
        <w:t>obtained</w:t>
      </w:r>
      <w:r>
        <w:rPr>
          <w:spacing w:val="-3"/>
          <w:sz w:val="20"/>
        </w:rPr>
        <w:t xml:space="preserve"> </w:t>
      </w:r>
      <w:r>
        <w:rPr>
          <w:sz w:val="20"/>
        </w:rPr>
        <w:t>from</w:t>
      </w:r>
      <w:r>
        <w:rPr>
          <w:spacing w:val="-3"/>
          <w:sz w:val="20"/>
        </w:rPr>
        <w:t xml:space="preserve"> </w:t>
      </w:r>
      <w:r>
        <w:rPr>
          <w:sz w:val="20"/>
        </w:rPr>
        <w:t>this</w:t>
      </w:r>
      <w:r>
        <w:rPr>
          <w:spacing w:val="-2"/>
          <w:sz w:val="20"/>
        </w:rPr>
        <w:t xml:space="preserve"> </w:t>
      </w:r>
      <w:r>
        <w:rPr>
          <w:sz w:val="20"/>
        </w:rPr>
        <w:t>screening</w:t>
      </w:r>
      <w:r>
        <w:rPr>
          <w:spacing w:val="-1"/>
          <w:sz w:val="20"/>
        </w:rPr>
        <w:t xml:space="preserve"> </w:t>
      </w:r>
      <w:r>
        <w:rPr>
          <w:sz w:val="20"/>
        </w:rPr>
        <w:t>is</w:t>
      </w:r>
      <w:r>
        <w:rPr>
          <w:spacing w:val="-4"/>
          <w:sz w:val="20"/>
        </w:rPr>
        <w:t xml:space="preserve"> </w:t>
      </w:r>
      <w:r>
        <w:rPr>
          <w:sz w:val="20"/>
        </w:rPr>
        <w:t>preliminary</w:t>
      </w:r>
      <w:r>
        <w:rPr>
          <w:spacing w:val="-3"/>
          <w:sz w:val="20"/>
        </w:rPr>
        <w:t xml:space="preserve"> </w:t>
      </w:r>
      <w:r>
        <w:rPr>
          <w:sz w:val="20"/>
        </w:rPr>
        <w:t>only</w:t>
      </w:r>
      <w:r>
        <w:rPr>
          <w:spacing w:val="-3"/>
          <w:sz w:val="20"/>
        </w:rPr>
        <w:t xml:space="preserve"> </w:t>
      </w:r>
      <w:r>
        <w:rPr>
          <w:sz w:val="20"/>
        </w:rPr>
        <w:t>and</w:t>
      </w:r>
      <w:r>
        <w:rPr>
          <w:spacing w:val="-3"/>
          <w:sz w:val="20"/>
        </w:rPr>
        <w:t xml:space="preserve"> </w:t>
      </w:r>
      <w:r>
        <w:rPr>
          <w:sz w:val="20"/>
        </w:rPr>
        <w:t>does</w:t>
      </w:r>
      <w:r>
        <w:rPr>
          <w:spacing w:val="-3"/>
          <w:sz w:val="20"/>
        </w:rPr>
        <w:t xml:space="preserve"> </w:t>
      </w:r>
      <w:r>
        <w:rPr>
          <w:sz w:val="20"/>
        </w:rPr>
        <w:t>not</w:t>
      </w:r>
      <w:r>
        <w:rPr>
          <w:spacing w:val="-3"/>
          <w:sz w:val="20"/>
        </w:rPr>
        <w:t xml:space="preserve"> </w:t>
      </w:r>
      <w:r>
        <w:rPr>
          <w:sz w:val="20"/>
        </w:rPr>
        <w:t>constitute</w:t>
      </w:r>
      <w:r>
        <w:rPr>
          <w:spacing w:val="-3"/>
          <w:sz w:val="20"/>
        </w:rPr>
        <w:t xml:space="preserve"> </w:t>
      </w:r>
      <w:r>
        <w:rPr>
          <w:sz w:val="20"/>
        </w:rPr>
        <w:t>a</w:t>
      </w:r>
      <w:r>
        <w:rPr>
          <w:spacing w:val="-3"/>
          <w:sz w:val="20"/>
        </w:rPr>
        <w:t xml:space="preserve"> </w:t>
      </w:r>
      <w:r>
        <w:rPr>
          <w:sz w:val="20"/>
        </w:rPr>
        <w:t>diagnosis</w:t>
      </w:r>
      <w:r>
        <w:rPr>
          <w:spacing w:val="-4"/>
          <w:sz w:val="20"/>
        </w:rPr>
        <w:t xml:space="preserve"> </w:t>
      </w:r>
      <w:r>
        <w:rPr>
          <w:sz w:val="20"/>
        </w:rPr>
        <w:t>of</w:t>
      </w:r>
      <w:r>
        <w:rPr>
          <w:spacing w:val="-4"/>
          <w:sz w:val="20"/>
        </w:rPr>
        <w:t xml:space="preserve"> </w:t>
      </w:r>
      <w:r>
        <w:rPr>
          <w:sz w:val="20"/>
        </w:rPr>
        <w:t>vision</w:t>
      </w:r>
      <w:r>
        <w:rPr>
          <w:spacing w:val="-3"/>
          <w:sz w:val="20"/>
        </w:rPr>
        <w:t xml:space="preserve"> </w:t>
      </w:r>
      <w:r>
        <w:rPr>
          <w:sz w:val="20"/>
        </w:rPr>
        <w:t>problems.</w:t>
      </w:r>
    </w:p>
    <w:p w:rsidR="001047F0" w:rsidRDefault="001047F0" w:rsidP="001047F0">
      <w:pPr>
        <w:pStyle w:val="ListParagraph"/>
        <w:numPr>
          <w:ilvl w:val="0"/>
          <w:numId w:val="17"/>
        </w:numPr>
        <w:tabs>
          <w:tab w:val="left" w:pos="390"/>
        </w:tabs>
        <w:autoSpaceDE/>
        <w:autoSpaceDN/>
        <w:adjustRightInd/>
        <w:ind w:left="389" w:right="187" w:hanging="269"/>
        <w:rPr>
          <w:sz w:val="20"/>
          <w:szCs w:val="20"/>
        </w:rPr>
      </w:pPr>
      <w:r>
        <w:rPr>
          <w:sz w:val="20"/>
        </w:rPr>
        <w:t>There is no charge to participate in the screening</w:t>
      </w:r>
      <w:r>
        <w:rPr>
          <w:spacing w:val="-8"/>
          <w:sz w:val="20"/>
        </w:rPr>
        <w:t xml:space="preserve"> </w:t>
      </w:r>
      <w:r>
        <w:rPr>
          <w:sz w:val="20"/>
        </w:rPr>
        <w:t>event.</w:t>
      </w:r>
    </w:p>
    <w:p w:rsidR="001047F0" w:rsidRDefault="001047F0" w:rsidP="001047F0">
      <w:pPr>
        <w:pStyle w:val="ListParagraph"/>
        <w:numPr>
          <w:ilvl w:val="0"/>
          <w:numId w:val="17"/>
        </w:numPr>
        <w:tabs>
          <w:tab w:val="left" w:pos="390"/>
        </w:tabs>
        <w:autoSpaceDE/>
        <w:autoSpaceDN/>
        <w:adjustRightInd/>
        <w:ind w:right="198"/>
        <w:rPr>
          <w:sz w:val="20"/>
          <w:szCs w:val="20"/>
        </w:rPr>
      </w:pPr>
      <w:r>
        <w:rPr>
          <w:sz w:val="20"/>
        </w:rPr>
        <w:t>I</w:t>
      </w:r>
      <w:r>
        <w:rPr>
          <w:spacing w:val="-3"/>
          <w:sz w:val="20"/>
        </w:rPr>
        <w:t xml:space="preserve"> </w:t>
      </w:r>
      <w:r>
        <w:rPr>
          <w:sz w:val="20"/>
        </w:rPr>
        <w:t>will</w:t>
      </w:r>
      <w:r>
        <w:rPr>
          <w:spacing w:val="-5"/>
          <w:sz w:val="20"/>
        </w:rPr>
        <w:t xml:space="preserve"> </w:t>
      </w:r>
      <w:r>
        <w:rPr>
          <w:sz w:val="20"/>
        </w:rPr>
        <w:t>be</w:t>
      </w:r>
      <w:r>
        <w:rPr>
          <w:spacing w:val="-3"/>
          <w:sz w:val="20"/>
        </w:rPr>
        <w:t xml:space="preserve"> </w:t>
      </w:r>
      <w:r>
        <w:rPr>
          <w:sz w:val="20"/>
        </w:rPr>
        <w:t>contacted</w:t>
      </w:r>
      <w:r>
        <w:rPr>
          <w:spacing w:val="-2"/>
          <w:sz w:val="20"/>
        </w:rPr>
        <w:t xml:space="preserve"> </w:t>
      </w:r>
      <w:r>
        <w:rPr>
          <w:sz w:val="20"/>
        </w:rPr>
        <w:t>with</w:t>
      </w:r>
      <w:r>
        <w:rPr>
          <w:spacing w:val="-3"/>
          <w:sz w:val="20"/>
        </w:rPr>
        <w:t xml:space="preserve"> </w:t>
      </w:r>
      <w:r>
        <w:rPr>
          <w:sz w:val="20"/>
        </w:rPr>
        <w:t>the</w:t>
      </w:r>
      <w:r>
        <w:rPr>
          <w:spacing w:val="-3"/>
          <w:sz w:val="20"/>
        </w:rPr>
        <w:t xml:space="preserve"> </w:t>
      </w:r>
      <w:r>
        <w:rPr>
          <w:sz w:val="20"/>
        </w:rPr>
        <w:t>results</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screening</w:t>
      </w:r>
      <w:r>
        <w:rPr>
          <w:spacing w:val="-3"/>
          <w:sz w:val="20"/>
        </w:rPr>
        <w:t xml:space="preserve"> </w:t>
      </w:r>
      <w:r>
        <w:rPr>
          <w:sz w:val="20"/>
        </w:rPr>
        <w:t>through</w:t>
      </w:r>
      <w:r>
        <w:rPr>
          <w:spacing w:val="-4"/>
          <w:sz w:val="20"/>
        </w:rPr>
        <w:t xml:space="preserve"> </w:t>
      </w:r>
      <w:r>
        <w:rPr>
          <w:sz w:val="20"/>
        </w:rPr>
        <w:t>my child’s care provider who aided in arranging the screening. I may be contacted by telephone regarding follow-up for</w:t>
      </w:r>
      <w:r>
        <w:rPr>
          <w:spacing w:val="14"/>
          <w:sz w:val="20"/>
        </w:rPr>
        <w:t xml:space="preserve"> </w:t>
      </w:r>
      <w:r>
        <w:rPr>
          <w:sz w:val="20"/>
        </w:rPr>
        <w:t>vision referral by KidSight USA staff at The Georgia Lions Lighthouse Foundation.</w:t>
      </w:r>
    </w:p>
    <w:p w:rsidR="001047F0" w:rsidRDefault="001047F0" w:rsidP="001047F0">
      <w:pPr>
        <w:pStyle w:val="ListParagraph"/>
        <w:numPr>
          <w:ilvl w:val="0"/>
          <w:numId w:val="17"/>
        </w:numPr>
        <w:tabs>
          <w:tab w:val="left" w:pos="390"/>
        </w:tabs>
        <w:autoSpaceDE/>
        <w:autoSpaceDN/>
        <w:adjustRightInd/>
        <w:ind w:left="389" w:right="258"/>
        <w:rPr>
          <w:sz w:val="20"/>
          <w:szCs w:val="20"/>
        </w:rPr>
      </w:pPr>
      <w:r>
        <w:rPr>
          <w:sz w:val="20"/>
        </w:rPr>
        <w:t>I</w:t>
      </w:r>
      <w:r>
        <w:rPr>
          <w:spacing w:val="-2"/>
          <w:sz w:val="20"/>
        </w:rPr>
        <w:t xml:space="preserve"> </w:t>
      </w:r>
      <w:r>
        <w:rPr>
          <w:sz w:val="20"/>
        </w:rPr>
        <w:t>am</w:t>
      </w:r>
      <w:r>
        <w:rPr>
          <w:spacing w:val="-4"/>
          <w:sz w:val="20"/>
        </w:rPr>
        <w:t xml:space="preserve"> </w:t>
      </w:r>
      <w:r>
        <w:rPr>
          <w:sz w:val="20"/>
        </w:rPr>
        <w:t>responsible</w:t>
      </w:r>
      <w:r>
        <w:rPr>
          <w:spacing w:val="-2"/>
          <w:sz w:val="20"/>
        </w:rPr>
        <w:t xml:space="preserve"> </w:t>
      </w:r>
      <w:r>
        <w:rPr>
          <w:sz w:val="20"/>
        </w:rPr>
        <w:t>for</w:t>
      </w:r>
      <w:r>
        <w:rPr>
          <w:spacing w:val="-2"/>
          <w:sz w:val="20"/>
        </w:rPr>
        <w:t xml:space="preserve"> </w:t>
      </w:r>
      <w:r>
        <w:rPr>
          <w:sz w:val="20"/>
        </w:rPr>
        <w:t>arranging</w:t>
      </w:r>
      <w:r>
        <w:rPr>
          <w:spacing w:val="-1"/>
          <w:sz w:val="20"/>
        </w:rPr>
        <w:t xml:space="preserve"> </w:t>
      </w:r>
      <w:r>
        <w:rPr>
          <w:sz w:val="20"/>
        </w:rPr>
        <w:t>a</w:t>
      </w:r>
      <w:r>
        <w:rPr>
          <w:spacing w:val="-3"/>
          <w:sz w:val="20"/>
        </w:rPr>
        <w:t xml:space="preserve"> </w:t>
      </w:r>
      <w:r>
        <w:rPr>
          <w:sz w:val="20"/>
        </w:rPr>
        <w:t>full</w:t>
      </w:r>
      <w:r>
        <w:rPr>
          <w:spacing w:val="-3"/>
          <w:sz w:val="20"/>
        </w:rPr>
        <w:t xml:space="preserve"> </w:t>
      </w:r>
      <w:r>
        <w:rPr>
          <w:sz w:val="20"/>
        </w:rPr>
        <w:t>eye</w:t>
      </w:r>
      <w:r>
        <w:rPr>
          <w:spacing w:val="-2"/>
          <w:sz w:val="20"/>
        </w:rPr>
        <w:t xml:space="preserve"> </w:t>
      </w:r>
      <w:r>
        <w:rPr>
          <w:sz w:val="20"/>
        </w:rPr>
        <w:t>examination</w:t>
      </w:r>
      <w:r>
        <w:rPr>
          <w:spacing w:val="-2"/>
          <w:sz w:val="20"/>
        </w:rPr>
        <w:t xml:space="preserve"> </w:t>
      </w:r>
      <w:r>
        <w:rPr>
          <w:sz w:val="20"/>
        </w:rPr>
        <w:t>with</w:t>
      </w:r>
      <w:r>
        <w:rPr>
          <w:spacing w:val="-3"/>
          <w:sz w:val="20"/>
        </w:rPr>
        <w:t xml:space="preserve"> </w:t>
      </w:r>
      <w:r>
        <w:rPr>
          <w:sz w:val="20"/>
        </w:rPr>
        <w:t>a</w:t>
      </w:r>
      <w:r>
        <w:rPr>
          <w:spacing w:val="-2"/>
          <w:sz w:val="20"/>
        </w:rPr>
        <w:t xml:space="preserve"> </w:t>
      </w:r>
      <w:r>
        <w:rPr>
          <w:sz w:val="20"/>
        </w:rPr>
        <w:t>doctor</w:t>
      </w:r>
      <w:r>
        <w:rPr>
          <w:spacing w:val="-3"/>
          <w:sz w:val="20"/>
        </w:rPr>
        <w:t xml:space="preserve"> </w:t>
      </w:r>
      <w:r>
        <w:rPr>
          <w:sz w:val="20"/>
        </w:rPr>
        <w:t>of</w:t>
      </w:r>
      <w:r>
        <w:rPr>
          <w:spacing w:val="-2"/>
          <w:sz w:val="20"/>
        </w:rPr>
        <w:t xml:space="preserve"> </w:t>
      </w:r>
      <w:r>
        <w:rPr>
          <w:sz w:val="20"/>
        </w:rPr>
        <w:t>my</w:t>
      </w:r>
      <w:r>
        <w:rPr>
          <w:spacing w:val="-3"/>
          <w:sz w:val="20"/>
        </w:rPr>
        <w:t xml:space="preserve"> </w:t>
      </w:r>
      <w:r>
        <w:rPr>
          <w:sz w:val="20"/>
        </w:rPr>
        <w:t>choosing</w:t>
      </w:r>
      <w:r>
        <w:rPr>
          <w:spacing w:val="-3"/>
          <w:sz w:val="20"/>
        </w:rPr>
        <w:t xml:space="preserve"> </w:t>
      </w:r>
      <w:r>
        <w:rPr>
          <w:sz w:val="20"/>
        </w:rPr>
        <w:t>if</w:t>
      </w:r>
      <w:r>
        <w:rPr>
          <w:spacing w:val="-2"/>
          <w:sz w:val="20"/>
        </w:rPr>
        <w:t xml:space="preserve"> </w:t>
      </w:r>
      <w:r>
        <w:rPr>
          <w:sz w:val="20"/>
        </w:rPr>
        <w:t>my</w:t>
      </w:r>
      <w:r>
        <w:rPr>
          <w:spacing w:val="-1"/>
          <w:sz w:val="20"/>
        </w:rPr>
        <w:t xml:space="preserve"> </w:t>
      </w:r>
      <w:r>
        <w:rPr>
          <w:sz w:val="20"/>
        </w:rPr>
        <w:t>child</w:t>
      </w:r>
      <w:r>
        <w:rPr>
          <w:spacing w:val="-3"/>
          <w:sz w:val="20"/>
        </w:rPr>
        <w:t xml:space="preserve"> </w:t>
      </w:r>
      <w:r>
        <w:rPr>
          <w:sz w:val="20"/>
        </w:rPr>
        <w:t>has</w:t>
      </w:r>
      <w:r>
        <w:rPr>
          <w:spacing w:val="-3"/>
          <w:sz w:val="20"/>
        </w:rPr>
        <w:t xml:space="preserve"> </w:t>
      </w:r>
      <w:r>
        <w:rPr>
          <w:sz w:val="20"/>
        </w:rPr>
        <w:t>been</w:t>
      </w:r>
      <w:r>
        <w:rPr>
          <w:spacing w:val="-3"/>
          <w:sz w:val="20"/>
        </w:rPr>
        <w:t xml:space="preserve"> </w:t>
      </w:r>
      <w:r>
        <w:rPr>
          <w:sz w:val="20"/>
        </w:rPr>
        <w:t>referred</w:t>
      </w:r>
      <w:r>
        <w:rPr>
          <w:spacing w:val="-2"/>
          <w:sz w:val="20"/>
        </w:rPr>
        <w:t xml:space="preserve"> </w:t>
      </w:r>
      <w:r>
        <w:rPr>
          <w:sz w:val="20"/>
        </w:rPr>
        <w:t>as</w:t>
      </w:r>
      <w:r>
        <w:rPr>
          <w:spacing w:val="-2"/>
          <w:sz w:val="20"/>
        </w:rPr>
        <w:t xml:space="preserve"> </w:t>
      </w:r>
      <w:r>
        <w:rPr>
          <w:sz w:val="20"/>
        </w:rPr>
        <w:t>a</w:t>
      </w:r>
      <w:r>
        <w:rPr>
          <w:spacing w:val="-3"/>
          <w:sz w:val="20"/>
        </w:rPr>
        <w:t xml:space="preserve"> </w:t>
      </w:r>
      <w:r>
        <w:rPr>
          <w:sz w:val="20"/>
        </w:rPr>
        <w:t>result</w:t>
      </w:r>
      <w:r>
        <w:rPr>
          <w:spacing w:val="-4"/>
          <w:sz w:val="20"/>
        </w:rPr>
        <w:t xml:space="preserve"> </w:t>
      </w:r>
      <w:r>
        <w:rPr>
          <w:sz w:val="20"/>
        </w:rPr>
        <w:t>of</w:t>
      </w:r>
      <w:r>
        <w:rPr>
          <w:spacing w:val="-2"/>
          <w:sz w:val="20"/>
        </w:rPr>
        <w:t xml:space="preserve"> </w:t>
      </w:r>
      <w:r>
        <w:rPr>
          <w:sz w:val="20"/>
        </w:rPr>
        <w:t xml:space="preserve">the vision screening. KidSight USA recommends a </w:t>
      </w:r>
      <w:r>
        <w:rPr>
          <w:sz w:val="20"/>
          <w:u w:val="single" w:color="000000"/>
        </w:rPr>
        <w:t xml:space="preserve">dilated </w:t>
      </w:r>
      <w:r>
        <w:rPr>
          <w:sz w:val="20"/>
        </w:rPr>
        <w:t>eye</w:t>
      </w:r>
      <w:r>
        <w:rPr>
          <w:spacing w:val="-6"/>
          <w:sz w:val="20"/>
        </w:rPr>
        <w:t xml:space="preserve"> </w:t>
      </w:r>
      <w:r>
        <w:rPr>
          <w:sz w:val="20"/>
        </w:rPr>
        <w:t>examination.</w:t>
      </w:r>
    </w:p>
    <w:p w:rsidR="001047F0" w:rsidRDefault="001047F0" w:rsidP="001047F0">
      <w:pPr>
        <w:pStyle w:val="ListParagraph"/>
        <w:numPr>
          <w:ilvl w:val="0"/>
          <w:numId w:val="17"/>
        </w:numPr>
        <w:tabs>
          <w:tab w:val="left" w:pos="371"/>
        </w:tabs>
        <w:autoSpaceDE/>
        <w:autoSpaceDN/>
        <w:adjustRightInd/>
        <w:ind w:left="370" w:right="1028" w:hanging="250"/>
        <w:rPr>
          <w:sz w:val="20"/>
          <w:szCs w:val="20"/>
        </w:rPr>
      </w:pPr>
      <w:r>
        <w:rPr>
          <w:sz w:val="20"/>
          <w:szCs w:val="20"/>
        </w:rPr>
        <w:t>The</w:t>
      </w:r>
      <w:r>
        <w:rPr>
          <w:spacing w:val="-3"/>
          <w:sz w:val="20"/>
          <w:szCs w:val="20"/>
        </w:rPr>
        <w:t xml:space="preserve"> </w:t>
      </w:r>
      <w:r>
        <w:rPr>
          <w:sz w:val="20"/>
          <w:szCs w:val="20"/>
        </w:rPr>
        <w:t>results</w:t>
      </w:r>
      <w:r>
        <w:rPr>
          <w:spacing w:val="-5"/>
          <w:sz w:val="20"/>
          <w:szCs w:val="20"/>
        </w:rPr>
        <w:t xml:space="preserve"> </w:t>
      </w:r>
      <w:r>
        <w:rPr>
          <w:sz w:val="20"/>
          <w:szCs w:val="20"/>
        </w:rPr>
        <w:t>of</w:t>
      </w:r>
      <w:r>
        <w:rPr>
          <w:spacing w:val="-4"/>
          <w:sz w:val="20"/>
          <w:szCs w:val="20"/>
        </w:rPr>
        <w:t xml:space="preserve"> </w:t>
      </w:r>
      <w:r>
        <w:rPr>
          <w:sz w:val="20"/>
          <w:szCs w:val="20"/>
        </w:rPr>
        <w:t>your</w:t>
      </w:r>
      <w:r>
        <w:rPr>
          <w:spacing w:val="-3"/>
          <w:sz w:val="20"/>
          <w:szCs w:val="20"/>
        </w:rPr>
        <w:t xml:space="preserve"> </w:t>
      </w:r>
      <w:r>
        <w:rPr>
          <w:sz w:val="20"/>
          <w:szCs w:val="20"/>
        </w:rPr>
        <w:t>child’s</w:t>
      </w:r>
      <w:r>
        <w:rPr>
          <w:spacing w:val="-5"/>
          <w:sz w:val="20"/>
          <w:szCs w:val="20"/>
        </w:rPr>
        <w:t xml:space="preserve"> </w:t>
      </w:r>
      <w:r>
        <w:rPr>
          <w:sz w:val="20"/>
          <w:szCs w:val="20"/>
        </w:rPr>
        <w:t>eye</w:t>
      </w:r>
      <w:r>
        <w:rPr>
          <w:spacing w:val="-3"/>
          <w:sz w:val="20"/>
          <w:szCs w:val="20"/>
        </w:rPr>
        <w:t xml:space="preserve"> </w:t>
      </w:r>
      <w:r>
        <w:rPr>
          <w:sz w:val="20"/>
          <w:szCs w:val="20"/>
        </w:rPr>
        <w:t>examination</w:t>
      </w:r>
      <w:r>
        <w:rPr>
          <w:spacing w:val="-4"/>
          <w:sz w:val="20"/>
          <w:szCs w:val="20"/>
        </w:rPr>
        <w:t xml:space="preserve"> </w:t>
      </w:r>
      <w:r>
        <w:rPr>
          <w:sz w:val="20"/>
          <w:szCs w:val="20"/>
        </w:rPr>
        <w:t>will</w:t>
      </w:r>
      <w:r>
        <w:rPr>
          <w:spacing w:val="-3"/>
          <w:sz w:val="20"/>
          <w:szCs w:val="20"/>
        </w:rPr>
        <w:t xml:space="preserve"> </w:t>
      </w:r>
      <w:r>
        <w:rPr>
          <w:sz w:val="20"/>
          <w:szCs w:val="20"/>
        </w:rPr>
        <w:t>be</w:t>
      </w:r>
      <w:r>
        <w:rPr>
          <w:spacing w:val="-3"/>
          <w:sz w:val="20"/>
          <w:szCs w:val="20"/>
        </w:rPr>
        <w:t xml:space="preserve"> </w:t>
      </w:r>
      <w:r>
        <w:rPr>
          <w:sz w:val="20"/>
          <w:szCs w:val="20"/>
        </w:rPr>
        <w:t>shared</w:t>
      </w:r>
      <w:r>
        <w:rPr>
          <w:spacing w:val="-4"/>
          <w:sz w:val="20"/>
          <w:szCs w:val="20"/>
        </w:rPr>
        <w:t xml:space="preserve"> </w:t>
      </w:r>
      <w:r>
        <w:rPr>
          <w:sz w:val="20"/>
          <w:szCs w:val="20"/>
        </w:rPr>
        <w:t>with</w:t>
      </w:r>
      <w:r>
        <w:rPr>
          <w:spacing w:val="-4"/>
          <w:sz w:val="20"/>
          <w:szCs w:val="20"/>
        </w:rPr>
        <w:t xml:space="preserve"> </w:t>
      </w:r>
      <w:r>
        <w:rPr>
          <w:sz w:val="20"/>
          <w:szCs w:val="20"/>
        </w:rPr>
        <w:t>KidSight USA</w:t>
      </w:r>
      <w:r>
        <w:rPr>
          <w:spacing w:val="-4"/>
          <w:sz w:val="20"/>
          <w:szCs w:val="20"/>
        </w:rPr>
        <w:t xml:space="preserve"> </w:t>
      </w:r>
      <w:r>
        <w:rPr>
          <w:sz w:val="20"/>
          <w:szCs w:val="20"/>
        </w:rPr>
        <w:t>as</w:t>
      </w:r>
      <w:r>
        <w:rPr>
          <w:spacing w:val="-3"/>
          <w:sz w:val="20"/>
          <w:szCs w:val="20"/>
        </w:rPr>
        <w:t xml:space="preserve"> </w:t>
      </w:r>
      <w:r>
        <w:rPr>
          <w:sz w:val="20"/>
          <w:szCs w:val="20"/>
        </w:rPr>
        <w:t>a</w:t>
      </w:r>
      <w:r>
        <w:rPr>
          <w:spacing w:val="-3"/>
          <w:sz w:val="20"/>
          <w:szCs w:val="20"/>
        </w:rPr>
        <w:t xml:space="preserve"> </w:t>
      </w:r>
      <w:r>
        <w:rPr>
          <w:sz w:val="20"/>
          <w:szCs w:val="20"/>
        </w:rPr>
        <w:t>means</w:t>
      </w:r>
      <w:r>
        <w:rPr>
          <w:spacing w:val="-3"/>
          <w:sz w:val="20"/>
          <w:szCs w:val="20"/>
        </w:rPr>
        <w:t xml:space="preserve"> </w:t>
      </w:r>
      <w:r>
        <w:rPr>
          <w:sz w:val="20"/>
          <w:szCs w:val="20"/>
        </w:rPr>
        <w:t>to</w:t>
      </w:r>
      <w:r>
        <w:rPr>
          <w:spacing w:val="-4"/>
          <w:sz w:val="20"/>
          <w:szCs w:val="20"/>
        </w:rPr>
        <w:t xml:space="preserve"> </w:t>
      </w:r>
      <w:r>
        <w:rPr>
          <w:sz w:val="20"/>
          <w:szCs w:val="20"/>
        </w:rPr>
        <w:t>help</w:t>
      </w:r>
      <w:r>
        <w:rPr>
          <w:spacing w:val="-2"/>
          <w:sz w:val="20"/>
          <w:szCs w:val="20"/>
        </w:rPr>
        <w:t xml:space="preserve"> </w:t>
      </w:r>
      <w:r>
        <w:rPr>
          <w:sz w:val="20"/>
          <w:szCs w:val="20"/>
        </w:rPr>
        <w:t>evaluate</w:t>
      </w:r>
      <w:r>
        <w:rPr>
          <w:spacing w:val="-3"/>
          <w:sz w:val="20"/>
          <w:szCs w:val="20"/>
        </w:rPr>
        <w:t xml:space="preserve"> </w:t>
      </w:r>
      <w:r>
        <w:rPr>
          <w:sz w:val="20"/>
          <w:szCs w:val="20"/>
        </w:rPr>
        <w:t>the</w:t>
      </w:r>
      <w:r>
        <w:rPr>
          <w:spacing w:val="-3"/>
          <w:sz w:val="20"/>
          <w:szCs w:val="20"/>
        </w:rPr>
        <w:t xml:space="preserve"> </w:t>
      </w:r>
      <w:r>
        <w:rPr>
          <w:sz w:val="20"/>
          <w:szCs w:val="20"/>
        </w:rPr>
        <w:t>screening</w:t>
      </w:r>
      <w:r>
        <w:rPr>
          <w:spacing w:val="-1"/>
          <w:sz w:val="20"/>
          <w:szCs w:val="20"/>
        </w:rPr>
        <w:t xml:space="preserve"> </w:t>
      </w:r>
      <w:r>
        <w:rPr>
          <w:sz w:val="20"/>
          <w:szCs w:val="20"/>
        </w:rPr>
        <w:t>program’s</w:t>
      </w:r>
      <w:r>
        <w:rPr>
          <w:spacing w:val="-1"/>
          <w:sz w:val="20"/>
          <w:szCs w:val="20"/>
        </w:rPr>
        <w:t xml:space="preserve"> </w:t>
      </w:r>
      <w:r>
        <w:rPr>
          <w:sz w:val="20"/>
          <w:szCs w:val="20"/>
        </w:rPr>
        <w:t>effectiveness.</w:t>
      </w:r>
    </w:p>
    <w:p w:rsidR="001047F0" w:rsidRDefault="001047F0" w:rsidP="001047F0">
      <w:pPr>
        <w:pStyle w:val="ListParagraph"/>
        <w:numPr>
          <w:ilvl w:val="0"/>
          <w:numId w:val="17"/>
        </w:numPr>
        <w:tabs>
          <w:tab w:val="left" w:pos="371"/>
        </w:tabs>
        <w:autoSpaceDE/>
        <w:autoSpaceDN/>
        <w:adjustRightInd/>
        <w:spacing w:line="229" w:lineRule="exact"/>
        <w:ind w:left="370" w:right="187" w:hanging="250"/>
        <w:rPr>
          <w:sz w:val="20"/>
          <w:szCs w:val="20"/>
        </w:rPr>
      </w:pPr>
      <w:r>
        <w:rPr>
          <w:sz w:val="20"/>
        </w:rPr>
        <w:t>KidSight USA will maintain the confidentiality of all records and</w:t>
      </w:r>
      <w:r>
        <w:rPr>
          <w:spacing w:val="-6"/>
          <w:sz w:val="20"/>
        </w:rPr>
        <w:t xml:space="preserve"> </w:t>
      </w:r>
      <w:r>
        <w:rPr>
          <w:sz w:val="20"/>
        </w:rPr>
        <w:t>results.</w:t>
      </w:r>
    </w:p>
    <w:p w:rsidR="001047F0" w:rsidRDefault="001047F0" w:rsidP="001047F0">
      <w:pPr>
        <w:pStyle w:val="ListParagraph"/>
        <w:numPr>
          <w:ilvl w:val="0"/>
          <w:numId w:val="17"/>
        </w:numPr>
        <w:tabs>
          <w:tab w:val="left" w:pos="390"/>
        </w:tabs>
        <w:autoSpaceDE/>
        <w:autoSpaceDN/>
        <w:adjustRightInd/>
        <w:ind w:right="187"/>
        <w:rPr>
          <w:sz w:val="20"/>
          <w:szCs w:val="20"/>
        </w:rPr>
      </w:pPr>
      <w:r>
        <w:rPr>
          <w:sz w:val="20"/>
        </w:rPr>
        <w:t>I</w:t>
      </w:r>
      <w:r>
        <w:rPr>
          <w:spacing w:val="-3"/>
          <w:sz w:val="20"/>
        </w:rPr>
        <w:t xml:space="preserve"> </w:t>
      </w:r>
      <w:r>
        <w:rPr>
          <w:sz w:val="20"/>
        </w:rPr>
        <w:t>will</w:t>
      </w:r>
      <w:r>
        <w:rPr>
          <w:spacing w:val="-5"/>
          <w:sz w:val="20"/>
        </w:rPr>
        <w:t xml:space="preserve"> </w:t>
      </w:r>
      <w:r>
        <w:rPr>
          <w:sz w:val="20"/>
        </w:rPr>
        <w:t>not</w:t>
      </w:r>
      <w:r>
        <w:rPr>
          <w:spacing w:val="-5"/>
          <w:sz w:val="20"/>
        </w:rPr>
        <w:t xml:space="preserve"> </w:t>
      </w:r>
      <w:r>
        <w:rPr>
          <w:sz w:val="20"/>
        </w:rPr>
        <w:t>hold</w:t>
      </w:r>
      <w:r>
        <w:rPr>
          <w:spacing w:val="-4"/>
          <w:sz w:val="20"/>
        </w:rPr>
        <w:t xml:space="preserve"> </w:t>
      </w:r>
      <w:r>
        <w:rPr>
          <w:sz w:val="20"/>
        </w:rPr>
        <w:t>the</w:t>
      </w:r>
      <w:r>
        <w:rPr>
          <w:spacing w:val="-3"/>
          <w:sz w:val="20"/>
        </w:rPr>
        <w:t xml:space="preserve"> </w:t>
      </w:r>
      <w:r>
        <w:rPr>
          <w:sz w:val="20"/>
        </w:rPr>
        <w:t>Lions</w:t>
      </w:r>
      <w:r>
        <w:rPr>
          <w:spacing w:val="-3"/>
          <w:sz w:val="20"/>
        </w:rPr>
        <w:t xml:space="preserve"> </w:t>
      </w:r>
      <w:r>
        <w:rPr>
          <w:sz w:val="20"/>
        </w:rPr>
        <w:t>Club</w:t>
      </w:r>
      <w:r>
        <w:rPr>
          <w:spacing w:val="-4"/>
          <w:sz w:val="20"/>
        </w:rPr>
        <w:t xml:space="preserve"> </w:t>
      </w:r>
      <w:r>
        <w:rPr>
          <w:sz w:val="20"/>
        </w:rPr>
        <w:t>and</w:t>
      </w:r>
      <w:r>
        <w:rPr>
          <w:spacing w:val="-2"/>
          <w:sz w:val="20"/>
        </w:rPr>
        <w:t xml:space="preserve"> </w:t>
      </w:r>
      <w:r>
        <w:rPr>
          <w:sz w:val="20"/>
        </w:rPr>
        <w:t>its</w:t>
      </w:r>
      <w:r>
        <w:rPr>
          <w:spacing w:val="-5"/>
          <w:sz w:val="20"/>
        </w:rPr>
        <w:t xml:space="preserve"> </w:t>
      </w:r>
      <w:r>
        <w:rPr>
          <w:sz w:val="20"/>
        </w:rPr>
        <w:t>volunteers,</w:t>
      </w:r>
      <w:r>
        <w:rPr>
          <w:spacing w:val="-5"/>
          <w:sz w:val="20"/>
        </w:rPr>
        <w:t xml:space="preserve"> </w:t>
      </w:r>
      <w:r>
        <w:rPr>
          <w:sz w:val="20"/>
        </w:rPr>
        <w:t>Lions</w:t>
      </w:r>
      <w:r>
        <w:rPr>
          <w:spacing w:val="-3"/>
          <w:sz w:val="20"/>
        </w:rPr>
        <w:t xml:space="preserve"> </w:t>
      </w:r>
      <w:r>
        <w:rPr>
          <w:sz w:val="20"/>
        </w:rPr>
        <w:t>Clubs</w:t>
      </w:r>
      <w:r>
        <w:rPr>
          <w:spacing w:val="-4"/>
          <w:sz w:val="20"/>
        </w:rPr>
        <w:t xml:space="preserve"> </w:t>
      </w:r>
      <w:r>
        <w:rPr>
          <w:sz w:val="20"/>
        </w:rPr>
        <w:t>organizations,</w:t>
      </w:r>
      <w:r>
        <w:rPr>
          <w:spacing w:val="-3"/>
          <w:sz w:val="20"/>
        </w:rPr>
        <w:t xml:space="preserve"> The Georgia Lions Lighthouse Foundation</w:t>
      </w:r>
      <w:r>
        <w:rPr>
          <w:sz w:val="20"/>
        </w:rPr>
        <w:t>,</w:t>
      </w:r>
      <w:r>
        <w:rPr>
          <w:spacing w:val="-5"/>
          <w:sz w:val="20"/>
        </w:rPr>
        <w:t xml:space="preserve"> </w:t>
      </w:r>
      <w:r>
        <w:rPr>
          <w:sz w:val="20"/>
        </w:rPr>
        <w:t>or</w:t>
      </w:r>
      <w:r>
        <w:rPr>
          <w:spacing w:val="-3"/>
          <w:sz w:val="20"/>
        </w:rPr>
        <w:t xml:space="preserve"> </w:t>
      </w:r>
      <w:r>
        <w:rPr>
          <w:sz w:val="20"/>
        </w:rPr>
        <w:t>affiliates,</w:t>
      </w:r>
      <w:r>
        <w:rPr>
          <w:spacing w:val="-1"/>
          <w:sz w:val="20"/>
        </w:rPr>
        <w:t xml:space="preserve"> </w:t>
      </w:r>
      <w:r>
        <w:rPr>
          <w:sz w:val="20"/>
        </w:rPr>
        <w:t>accountable for any errors of commission, omission or other misdiagnosis. There are no foreseeable risks to participating in</w:t>
      </w:r>
      <w:r>
        <w:rPr>
          <w:spacing w:val="2"/>
          <w:sz w:val="20"/>
        </w:rPr>
        <w:t xml:space="preserve"> </w:t>
      </w:r>
      <w:r>
        <w:rPr>
          <w:sz w:val="20"/>
        </w:rPr>
        <w:t>the KidSight USA vision</w:t>
      </w:r>
      <w:r>
        <w:rPr>
          <w:spacing w:val="-3"/>
          <w:sz w:val="20"/>
        </w:rPr>
        <w:t xml:space="preserve"> </w:t>
      </w:r>
      <w:r>
        <w:rPr>
          <w:sz w:val="20"/>
        </w:rPr>
        <w:t>screening.</w:t>
      </w:r>
    </w:p>
    <w:p w:rsidR="001047F0" w:rsidRDefault="001047F0" w:rsidP="001047F0">
      <w:pPr>
        <w:rPr>
          <w:sz w:val="20"/>
          <w:szCs w:val="20"/>
        </w:rPr>
      </w:pPr>
    </w:p>
    <w:p w:rsidR="001047F0" w:rsidRDefault="001047F0" w:rsidP="001047F0">
      <w:pPr>
        <w:rPr>
          <w:sz w:val="20"/>
          <w:szCs w:val="20"/>
        </w:rPr>
      </w:pPr>
    </w:p>
    <w:p w:rsidR="001047F0" w:rsidRDefault="001047F0" w:rsidP="001047F0">
      <w:pPr>
        <w:rPr>
          <w:sz w:val="20"/>
          <w:szCs w:val="20"/>
        </w:rPr>
      </w:pPr>
    </w:p>
    <w:p w:rsidR="001047F0" w:rsidRDefault="001047F0" w:rsidP="001047F0">
      <w:pPr>
        <w:rPr>
          <w:sz w:val="20"/>
          <w:szCs w:val="20"/>
        </w:rPr>
      </w:pPr>
    </w:p>
    <w:p w:rsidR="001047F0" w:rsidRDefault="000E3ED3" w:rsidP="001047F0">
      <w:pPr>
        <w:spacing w:before="4"/>
        <w:rPr>
          <w:sz w:val="11"/>
          <w:szCs w:val="11"/>
        </w:rPr>
      </w:pPr>
      <w:r>
        <w:rPr>
          <w:noProof/>
          <w:sz w:val="2"/>
        </w:rPr>
        <mc:AlternateContent>
          <mc:Choice Requires="wpg">
            <w:drawing>
              <wp:anchor distT="0" distB="0" distL="114300" distR="114300" simplePos="0" relativeHeight="251682816" behindDoc="0" locked="0" layoutInCell="1" allowOverlap="1" wp14:anchorId="2D17AB63" wp14:editId="0016C1C5">
                <wp:simplePos x="0" y="0"/>
                <wp:positionH relativeFrom="column">
                  <wp:posOffset>5048250</wp:posOffset>
                </wp:positionH>
                <wp:positionV relativeFrom="paragraph">
                  <wp:posOffset>77470</wp:posOffset>
                </wp:positionV>
                <wp:extent cx="1784350" cy="5080"/>
                <wp:effectExtent l="0" t="0" r="25400" b="13970"/>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350" cy="5080"/>
                          <a:chOff x="0" y="0"/>
                          <a:chExt cx="2810" cy="8"/>
                        </a:xfrm>
                      </wpg:grpSpPr>
                      <wpg:grpSp>
                        <wpg:cNvPr id="14" name="Group 3"/>
                        <wpg:cNvGrpSpPr>
                          <a:grpSpLocks/>
                        </wpg:cNvGrpSpPr>
                        <wpg:grpSpPr bwMode="auto">
                          <a:xfrm>
                            <a:off x="4" y="4"/>
                            <a:ext cx="2802" cy="2"/>
                            <a:chOff x="4" y="4"/>
                            <a:chExt cx="2802" cy="2"/>
                          </a:xfrm>
                        </wpg:grpSpPr>
                        <wps:wsp>
                          <wps:cNvPr id="15" name="Freeform 4"/>
                          <wps:cNvSpPr>
                            <a:spLocks/>
                          </wps:cNvSpPr>
                          <wps:spPr bwMode="auto">
                            <a:xfrm>
                              <a:off x="4" y="4"/>
                              <a:ext cx="2802" cy="2"/>
                            </a:xfrm>
                            <a:custGeom>
                              <a:avLst/>
                              <a:gdLst>
                                <a:gd name="T0" fmla="+- 0 4 4"/>
                                <a:gd name="T1" fmla="*/ T0 w 2802"/>
                                <a:gd name="T2" fmla="+- 0 2805 4"/>
                                <a:gd name="T3" fmla="*/ T2 w 2802"/>
                              </a:gdLst>
                              <a:ahLst/>
                              <a:cxnLst>
                                <a:cxn ang="0">
                                  <a:pos x="T1" y="0"/>
                                </a:cxn>
                                <a:cxn ang="0">
                                  <a:pos x="T3" y="0"/>
                                </a:cxn>
                              </a:cxnLst>
                              <a:rect l="0" t="0" r="r" b="b"/>
                              <a:pathLst>
                                <a:path w="2802">
                                  <a:moveTo>
                                    <a:pt x="0" y="0"/>
                                  </a:moveTo>
                                  <a:lnTo>
                                    <a:pt x="2801" y="0"/>
                                  </a:lnTo>
                                </a:path>
                              </a:pathLst>
                            </a:custGeom>
                            <a:noFill/>
                            <a:ln w="5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7D9D5C14" id="Group 2" o:spid="_x0000_s1026" style="position:absolute;margin-left:397.5pt;margin-top:6.1pt;width:140.5pt;height:.4pt;z-index:251682816" coordsize="2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">
                <v:group id="Group 3" o:spid="_x0000_s1027" style="position:absolute;left:4;top:4;width:2802;height:2" coordorigin="4,4" coordsize="28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4" o:spid="_x0000_s1028" style="position:absolute;left:4;top:4;width:2802;height:2;visibility:visible;mso-wrap-style:square;v-text-anchor:top" coordsize="28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OcIA&#10;AADbAAAADwAAAGRycy9kb3ducmV2LnhtbERPTWvCQBC9F/wPywje6sZCrURXqYLQg4iNpecxO82G&#10;ZGdjdhujv94tFLzN433OYtXbWnTU+tKxgsk4AUGcO11yoeDruH2egfABWWPtmBRcycNqOXhaYKrd&#10;hT+py0IhYgj7FBWYEJpUSp8bsujHriGO3I9rLYYI20LqFi8x3NbyJUmm0mLJscFgQxtDeZX9WgW8&#10;Px9uVfdmztnmUJ2+1zu9rXZKjYb9+xxEoD48xP/uDx3nv8LfL/E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7c5wgAAANsAAAAPAAAAAAAAAAAAAAAAAJgCAABkcnMvZG93&#10;bnJldi54bWxQSwUGAAAAAAQABAD1AAAAhwMAAAAA&#10;" path="m,l2801,e" filled="f" strokeweight=".14139mm">
                    <v:path arrowok="t" o:connecttype="custom" o:connectlocs="0,0;2801,0" o:connectangles="0,0"/>
                  </v:shape>
                </v:group>
              </v:group>
            </w:pict>
          </mc:Fallback>
        </mc:AlternateContent>
      </w:r>
    </w:p>
    <w:p w:rsidR="001047F0" w:rsidRDefault="001047F0" w:rsidP="001047F0">
      <w:pPr>
        <w:tabs>
          <w:tab w:val="left" w:pos="7969"/>
        </w:tabs>
        <w:spacing w:line="20" w:lineRule="exact"/>
        <w:ind w:left="166"/>
        <w:rPr>
          <w:sz w:val="2"/>
          <w:szCs w:val="2"/>
        </w:rPr>
      </w:pPr>
      <w:r>
        <w:rPr>
          <w:noProof/>
          <w:sz w:val="2"/>
        </w:rPr>
        <mc:AlternateContent>
          <mc:Choice Requires="wpg">
            <w:drawing>
              <wp:inline distT="0" distB="0" distL="0" distR="0" wp14:anchorId="2F5494E9" wp14:editId="5AE1864F">
                <wp:extent cx="4578350" cy="5080"/>
                <wp:effectExtent l="9525" t="9525" r="3175" b="4445"/>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350" cy="5080"/>
                          <a:chOff x="0" y="0"/>
                          <a:chExt cx="7210" cy="8"/>
                        </a:xfrm>
                      </wpg:grpSpPr>
                      <wpg:grpSp>
                        <wpg:cNvPr id="17" name="Group 6"/>
                        <wpg:cNvGrpSpPr>
                          <a:grpSpLocks/>
                        </wpg:cNvGrpSpPr>
                        <wpg:grpSpPr bwMode="auto">
                          <a:xfrm>
                            <a:off x="4" y="4"/>
                            <a:ext cx="7202" cy="2"/>
                            <a:chOff x="4" y="4"/>
                            <a:chExt cx="7202" cy="2"/>
                          </a:xfrm>
                        </wpg:grpSpPr>
                        <wps:wsp>
                          <wps:cNvPr id="18" name="Freeform 7"/>
                          <wps:cNvSpPr>
                            <a:spLocks/>
                          </wps:cNvSpPr>
                          <wps:spPr bwMode="auto">
                            <a:xfrm>
                              <a:off x="4" y="4"/>
                              <a:ext cx="7202" cy="2"/>
                            </a:xfrm>
                            <a:custGeom>
                              <a:avLst/>
                              <a:gdLst>
                                <a:gd name="T0" fmla="+- 0 4 4"/>
                                <a:gd name="T1" fmla="*/ T0 w 7202"/>
                                <a:gd name="T2" fmla="+- 0 7206 4"/>
                                <a:gd name="T3" fmla="*/ T2 w 7202"/>
                              </a:gdLst>
                              <a:ahLst/>
                              <a:cxnLst>
                                <a:cxn ang="0">
                                  <a:pos x="T1" y="0"/>
                                </a:cxn>
                                <a:cxn ang="0">
                                  <a:pos x="T3" y="0"/>
                                </a:cxn>
                              </a:cxnLst>
                              <a:rect l="0" t="0" r="r" b="b"/>
                              <a:pathLst>
                                <a:path w="7202">
                                  <a:moveTo>
                                    <a:pt x="0" y="0"/>
                                  </a:moveTo>
                                  <a:lnTo>
                                    <a:pt x="7202" y="0"/>
                                  </a:lnTo>
                                </a:path>
                              </a:pathLst>
                            </a:custGeom>
                            <a:noFill/>
                            <a:ln w="50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B5B88D" id="Group 5" o:spid="_x0000_s1026" style="width:360.5pt;height:.4pt;mso-position-horizontal-relative:char;mso-position-vertical-relative:line" coordsize="7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">
                <v:group id="Group 6" o:spid="_x0000_s1027" style="position:absolute;left:4;top:4;width:7202;height:2" coordorigin="4,4" coordsize="72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7" o:spid="_x0000_s1028" style="position:absolute;left:4;top:4;width:7202;height:2;visibility:visible;mso-wrap-style:square;v-text-anchor:top" coordsize="7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lh8YA&#10;AADbAAAADwAAAGRycy9kb3ducmV2LnhtbESPQWvCQBCF74L/YRmhN91YqGjqKmop2uLFVPA6zY5J&#10;aHY2za6a9td3DgVvM7w3730zX3auVldqQ+XZwHiUgCLOva24MHD8eB1OQYWIbLH2TAZ+KMBy0e/N&#10;MbX+xge6ZrFQEsIhRQNljE2qdchLchhGviEW7exbh1HWttC2xZuEu1o/JslEO6xYGkpsaFNS/pVd&#10;nIHpzL6dvj9n+3P3u355z09Px61ujHkYdKtnUJG6eDf/X++s4Aus/CID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vlh8YAAADbAAAADwAAAAAAAAAAAAAAAACYAgAAZHJz&#10;L2Rvd25yZXYueG1sUEsFBgAAAAAEAAQA9QAAAIsDAAAAAA==&#10;" path="m,l7202,e" filled="f" strokeweight=".14139mm">
                    <v:path arrowok="t" o:connecttype="custom" o:connectlocs="0,0;7202,0" o:connectangles="0,0"/>
                  </v:shape>
                </v:group>
                <w10:anchorlock/>
              </v:group>
            </w:pict>
          </mc:Fallback>
        </mc:AlternateContent>
      </w:r>
      <w:r>
        <w:rPr>
          <w:sz w:val="2"/>
        </w:rPr>
        <w:tab/>
      </w:r>
    </w:p>
    <w:p w:rsidR="001047F0" w:rsidRDefault="001047F0" w:rsidP="001047F0">
      <w:pPr>
        <w:pStyle w:val="Heading3"/>
        <w:tabs>
          <w:tab w:val="left" w:pos="9071"/>
        </w:tabs>
        <w:spacing w:before="0" w:line="220" w:lineRule="exact"/>
        <w:ind w:left="2020" w:right="187"/>
        <w:rPr>
          <w:b w:val="0"/>
          <w:bCs w:val="0"/>
        </w:rPr>
      </w:pPr>
      <w:r>
        <w:t>Signature of Parent or</w:t>
      </w:r>
      <w:r>
        <w:rPr>
          <w:spacing w:val="-3"/>
        </w:rPr>
        <w:t xml:space="preserve"> </w:t>
      </w:r>
      <w:r>
        <w:t>Guardian</w:t>
      </w:r>
      <w:r>
        <w:tab/>
        <w:t>Date</w:t>
      </w:r>
    </w:p>
    <w:p w:rsidR="001047F0" w:rsidRDefault="001047F0" w:rsidP="001047F0">
      <w:pPr>
        <w:spacing w:before="1"/>
        <w:rPr>
          <w:b/>
          <w:bCs/>
          <w:sz w:val="16"/>
          <w:szCs w:val="16"/>
        </w:rPr>
      </w:pPr>
    </w:p>
    <w:p w:rsidR="001047F0" w:rsidRDefault="001047F0" w:rsidP="001047F0">
      <w:pPr>
        <w:tabs>
          <w:tab w:val="left" w:pos="9568"/>
        </w:tabs>
        <w:spacing w:before="1"/>
        <w:ind w:left="1588" w:right="187"/>
        <w:rPr>
          <w:b/>
          <w:i/>
          <w:sz w:val="28"/>
        </w:rPr>
      </w:pPr>
      <w:r>
        <w:rPr>
          <w:b/>
          <w:i/>
          <w:sz w:val="28"/>
        </w:rPr>
        <w:tab/>
      </w:r>
    </w:p>
    <w:p w:rsidR="001047F0" w:rsidRDefault="001047F0" w:rsidP="001047F0">
      <w:pPr>
        <w:tabs>
          <w:tab w:val="left" w:pos="9568"/>
        </w:tabs>
        <w:spacing w:before="1"/>
        <w:ind w:left="1588" w:right="187"/>
        <w:rPr>
          <w:b/>
          <w:i/>
          <w:sz w:val="28"/>
        </w:rPr>
      </w:pPr>
    </w:p>
    <w:p w:rsidR="001047F0" w:rsidRDefault="001047F0" w:rsidP="001047F0">
      <w:pPr>
        <w:tabs>
          <w:tab w:val="left" w:pos="9568"/>
        </w:tabs>
        <w:spacing w:before="1"/>
        <w:ind w:left="1588" w:right="187"/>
        <w:rPr>
          <w:b/>
          <w:i/>
          <w:sz w:val="28"/>
        </w:rPr>
      </w:pPr>
    </w:p>
    <w:p w:rsidR="001047F0" w:rsidRDefault="001047F0" w:rsidP="001047F0">
      <w:pPr>
        <w:tabs>
          <w:tab w:val="left" w:pos="9568"/>
        </w:tabs>
        <w:spacing w:before="1"/>
        <w:ind w:left="1588" w:right="187"/>
        <w:rPr>
          <w:b/>
          <w:i/>
          <w:sz w:val="28"/>
        </w:rPr>
      </w:pPr>
    </w:p>
    <w:p w:rsidR="001047F0" w:rsidRDefault="001047F0" w:rsidP="001047F0">
      <w:pPr>
        <w:tabs>
          <w:tab w:val="left" w:pos="9568"/>
        </w:tabs>
        <w:spacing w:before="1"/>
        <w:ind w:left="1588" w:right="187"/>
        <w:rPr>
          <w:b/>
          <w:i/>
          <w:sz w:val="28"/>
        </w:rPr>
      </w:pPr>
    </w:p>
    <w:p w:rsidR="001047F0" w:rsidRDefault="001047F0" w:rsidP="001047F0">
      <w:pPr>
        <w:tabs>
          <w:tab w:val="left" w:pos="9568"/>
        </w:tabs>
        <w:spacing w:before="1"/>
        <w:ind w:left="1588" w:right="187"/>
        <w:rPr>
          <w:b/>
          <w:i/>
          <w:sz w:val="28"/>
        </w:rPr>
      </w:pPr>
    </w:p>
    <w:p w:rsidR="001047F0" w:rsidRPr="007B2EE2" w:rsidRDefault="001047F0" w:rsidP="001047F0">
      <w:pPr>
        <w:jc w:val="center"/>
        <w:rPr>
          <w:rFonts w:asciiTheme="minorHAnsi" w:hAnsiTheme="minorHAnsi"/>
          <w:sz w:val="28"/>
        </w:rPr>
      </w:pPr>
    </w:p>
    <w:p w:rsidR="00DA4BCA" w:rsidRDefault="00DA4BCA" w:rsidP="00DA4862">
      <w:pPr>
        <w:rPr>
          <w:rFonts w:asciiTheme="minorHAnsi" w:hAnsiTheme="minorHAnsi" w:cs="Arial"/>
          <w:sz w:val="28"/>
        </w:rPr>
      </w:pPr>
    </w:p>
    <w:p w:rsidR="00DA4BCA" w:rsidRDefault="00DA4BCA">
      <w:pPr>
        <w:widowControl/>
        <w:autoSpaceDE/>
        <w:autoSpaceDN/>
        <w:adjustRightInd/>
        <w:spacing w:after="200" w:line="276" w:lineRule="auto"/>
        <w:rPr>
          <w:rFonts w:asciiTheme="minorHAnsi" w:hAnsiTheme="minorHAnsi" w:cs="Arial"/>
          <w:sz w:val="28"/>
        </w:rPr>
      </w:pPr>
      <w:r>
        <w:rPr>
          <w:rFonts w:asciiTheme="minorHAnsi" w:hAnsiTheme="minorHAnsi" w:cs="Arial"/>
          <w:sz w:val="28"/>
        </w:rPr>
        <w:br w:type="page"/>
      </w:r>
    </w:p>
    <w:p w:rsidR="00DA4BCA" w:rsidRDefault="00DA4BCA" w:rsidP="00DA4BCA">
      <w:pPr>
        <w:rPr>
          <w:rFonts w:ascii="Garamond" w:hAnsi="Garamond"/>
        </w:rPr>
      </w:pPr>
    </w:p>
    <w:p w:rsidR="00DA4BCA" w:rsidRDefault="00DA4BCA" w:rsidP="00DA4BCA">
      <w:pPr>
        <w:rPr>
          <w:rFonts w:ascii="Garamond" w:hAnsi="Garamond"/>
        </w:rPr>
      </w:pPr>
      <w:r>
        <w:rPr>
          <w:rFonts w:ascii="Garamond" w:hAnsi="Garamond"/>
        </w:rPr>
        <w:t>Name of Club</w:t>
      </w:r>
      <w:r w:rsidRPr="0006452C">
        <w:rPr>
          <w:rFonts w:ascii="Garamond" w:hAnsi="Garamond"/>
        </w:rPr>
        <w:t>: _____________________</w:t>
      </w:r>
      <w:r>
        <w:rPr>
          <w:rFonts w:ascii="Garamond" w:hAnsi="Garamond"/>
        </w:rPr>
        <w:t>_____</w:t>
      </w:r>
      <w:r>
        <w:rPr>
          <w:rFonts w:ascii="Garamond" w:hAnsi="Garamond"/>
        </w:rPr>
        <w:tab/>
        <w:t xml:space="preserve">                     District: ____________________</w:t>
      </w:r>
    </w:p>
    <w:p w:rsidR="00DA4BCA" w:rsidRDefault="00DA4BCA" w:rsidP="00DA4BCA">
      <w:pPr>
        <w:rPr>
          <w:rFonts w:ascii="Garamond" w:hAnsi="Garamond"/>
        </w:rPr>
      </w:pPr>
    </w:p>
    <w:p w:rsidR="00DA4BCA" w:rsidRPr="0006452C" w:rsidRDefault="00DA4BCA" w:rsidP="00DA4BCA">
      <w:pPr>
        <w:rPr>
          <w:rFonts w:ascii="Garamond" w:hAnsi="Garamond"/>
        </w:rPr>
      </w:pPr>
      <w:r>
        <w:rPr>
          <w:rFonts w:ascii="Garamond" w:hAnsi="Garamond"/>
        </w:rPr>
        <w:t>Primary KidSight Contact for Club: ______________________</w:t>
      </w:r>
      <w:r>
        <w:rPr>
          <w:rFonts w:ascii="Garamond" w:hAnsi="Garamond"/>
        </w:rPr>
        <w:tab/>
      </w:r>
      <w:r>
        <w:rPr>
          <w:rFonts w:ascii="Garamond" w:hAnsi="Garamond"/>
        </w:rPr>
        <w:tab/>
      </w:r>
      <w:r>
        <w:rPr>
          <w:rFonts w:ascii="Garamond" w:hAnsi="Garamond"/>
        </w:rPr>
        <w:tab/>
      </w:r>
      <w:r>
        <w:rPr>
          <w:rFonts w:ascii="Garamond" w:hAnsi="Garamond"/>
        </w:rPr>
        <w:tab/>
      </w:r>
    </w:p>
    <w:p w:rsidR="00DA4BCA" w:rsidRDefault="00DA4BCA" w:rsidP="00DA4BCA">
      <w:pPr>
        <w:pStyle w:val="ListParagraph"/>
        <w:rPr>
          <w:rFonts w:ascii="Garamond" w:hAnsi="Garamond"/>
        </w:rPr>
      </w:pPr>
    </w:p>
    <w:p w:rsidR="00DA4BCA" w:rsidRPr="007810A2" w:rsidRDefault="00DA4BCA" w:rsidP="00DA4BCA">
      <w:pPr>
        <w:rPr>
          <w:rFonts w:ascii="Garamond" w:hAnsi="Garamond"/>
          <w:i/>
        </w:rPr>
      </w:pPr>
      <w:r w:rsidRPr="007810A2">
        <w:rPr>
          <w:rFonts w:ascii="Garamond" w:hAnsi="Garamond"/>
          <w:i/>
        </w:rPr>
        <w:t>KidSight USA is a nationwide program launched by Lions Club International (LCI) to safeguard the vision of children aged 6 months through 6 years</w:t>
      </w:r>
      <w:r>
        <w:rPr>
          <w:rFonts w:ascii="Garamond" w:hAnsi="Garamond"/>
          <w:i/>
        </w:rPr>
        <w:t>.</w:t>
      </w:r>
    </w:p>
    <w:p w:rsidR="00DA4BCA" w:rsidRPr="0006452C" w:rsidRDefault="00DA4BCA" w:rsidP="00DA4BCA">
      <w:pPr>
        <w:pStyle w:val="ListParagraph"/>
        <w:rPr>
          <w:rFonts w:ascii="Garamond" w:hAnsi="Garamond"/>
        </w:rPr>
      </w:pPr>
    </w:p>
    <w:p w:rsidR="00DA4BCA" w:rsidRPr="007810A2" w:rsidRDefault="00DA4BCA" w:rsidP="00DA4BCA">
      <w:pPr>
        <w:pStyle w:val="ListParagraph"/>
        <w:widowControl/>
        <w:numPr>
          <w:ilvl w:val="0"/>
          <w:numId w:val="21"/>
        </w:numPr>
        <w:autoSpaceDE/>
        <w:autoSpaceDN/>
        <w:adjustRightInd/>
        <w:contextualSpacing/>
        <w:rPr>
          <w:rFonts w:ascii="Garamond" w:hAnsi="Garamond"/>
        </w:rPr>
      </w:pPr>
      <w:r w:rsidRPr="007810A2">
        <w:rPr>
          <w:rFonts w:ascii="Garamond" w:hAnsi="Garamond"/>
        </w:rPr>
        <w:t xml:space="preserve">Is your Lions Club aware of the LCI KidSight USA Program? </w:t>
      </w:r>
    </w:p>
    <w:p w:rsidR="00DA4BCA" w:rsidRPr="0006452C" w:rsidRDefault="00DA4BCA" w:rsidP="00DA4BCA">
      <w:pPr>
        <w:pStyle w:val="ListParagraph"/>
        <w:rPr>
          <w:rFonts w:ascii="Garamond" w:hAnsi="Garamond"/>
        </w:rPr>
      </w:pPr>
      <w:r w:rsidRPr="0006452C">
        <w:rPr>
          <w:rFonts w:ascii="Cambria Math" w:hAnsi="Cambria Math" w:cs="Cambria Math"/>
        </w:rPr>
        <w:t>⃝</w:t>
      </w:r>
      <w:r w:rsidRPr="0006452C">
        <w:rPr>
          <w:rFonts w:ascii="Garamond" w:hAnsi="Garamond"/>
        </w:rPr>
        <w:t xml:space="preserve"> </w:t>
      </w:r>
      <w:r>
        <w:rPr>
          <w:rFonts w:ascii="Garamond" w:hAnsi="Garamond"/>
        </w:rPr>
        <w:t>Yes</w:t>
      </w:r>
    </w:p>
    <w:p w:rsidR="00DA4BCA" w:rsidRDefault="00DA4BCA" w:rsidP="00DA4BCA">
      <w:pPr>
        <w:pStyle w:val="ListParagraph"/>
        <w:rPr>
          <w:rFonts w:ascii="Garamond" w:hAnsi="Garamond"/>
        </w:rPr>
      </w:pPr>
      <w:r w:rsidRPr="0006452C">
        <w:rPr>
          <w:rFonts w:ascii="Cambria Math" w:hAnsi="Cambria Math" w:cs="Cambria Math"/>
        </w:rPr>
        <w:t>⃝</w:t>
      </w:r>
      <w:r w:rsidRPr="0006452C">
        <w:rPr>
          <w:rFonts w:ascii="Garamond" w:hAnsi="Garamond"/>
        </w:rPr>
        <w:t xml:space="preserve"> </w:t>
      </w:r>
      <w:r>
        <w:rPr>
          <w:rFonts w:ascii="Garamond" w:hAnsi="Garamond"/>
        </w:rPr>
        <w:t>No</w:t>
      </w:r>
    </w:p>
    <w:p w:rsidR="00DA4BCA" w:rsidRPr="000719DD" w:rsidRDefault="00DA4BCA" w:rsidP="00DA4BCA">
      <w:pPr>
        <w:rPr>
          <w:rFonts w:ascii="Garamond" w:hAnsi="Garamond"/>
        </w:rPr>
      </w:pPr>
    </w:p>
    <w:p w:rsidR="00DA4BCA" w:rsidRDefault="00DA4BCA" w:rsidP="00DA4BCA">
      <w:pPr>
        <w:pStyle w:val="ListParagraph"/>
        <w:widowControl/>
        <w:numPr>
          <w:ilvl w:val="0"/>
          <w:numId w:val="21"/>
        </w:numPr>
        <w:autoSpaceDE/>
        <w:autoSpaceDN/>
        <w:adjustRightInd/>
        <w:contextualSpacing/>
        <w:rPr>
          <w:rFonts w:ascii="Garamond" w:hAnsi="Garamond"/>
        </w:rPr>
      </w:pPr>
      <w:r w:rsidRPr="0009667D">
        <w:rPr>
          <w:rFonts w:ascii="Garamond" w:hAnsi="Garamond"/>
          <w:b/>
          <w:u w:val="single"/>
        </w:rPr>
        <w:t>If y</w:t>
      </w:r>
      <w:r>
        <w:rPr>
          <w:rFonts w:ascii="Garamond" w:hAnsi="Garamond"/>
          <w:b/>
          <w:u w:val="single"/>
        </w:rPr>
        <w:t>ou answered “yes” in question #1</w:t>
      </w:r>
      <w:r w:rsidRPr="0006452C">
        <w:rPr>
          <w:rFonts w:ascii="Garamond" w:hAnsi="Garamond"/>
        </w:rPr>
        <w:t xml:space="preserve">, please indicate </w:t>
      </w:r>
      <w:r>
        <w:rPr>
          <w:rFonts w:ascii="Garamond" w:hAnsi="Garamond"/>
        </w:rPr>
        <w:t xml:space="preserve">who has talked to you about KidSight USA? </w:t>
      </w:r>
    </w:p>
    <w:p w:rsidR="00DA4BCA" w:rsidRPr="000719DD" w:rsidRDefault="00DA4BCA" w:rsidP="00DA4BCA">
      <w:pPr>
        <w:pStyle w:val="ListParagraph"/>
        <w:ind w:left="360"/>
        <w:rPr>
          <w:rFonts w:ascii="Garamond" w:hAnsi="Garamond"/>
        </w:rPr>
      </w:pPr>
      <w:r>
        <w:rPr>
          <w:rFonts w:ascii="Garamond" w:hAnsi="Garamond"/>
        </w:rPr>
        <w:t>(Check All)</w:t>
      </w:r>
    </w:p>
    <w:p w:rsidR="00DA4BCA" w:rsidRPr="0006452C" w:rsidRDefault="00DA4BCA" w:rsidP="00DA4BCA">
      <w:pPr>
        <w:pStyle w:val="ListParagraph"/>
        <w:rPr>
          <w:rFonts w:ascii="Garamond" w:hAnsi="Garamond"/>
        </w:rPr>
      </w:pPr>
      <w:r w:rsidRPr="0006452C">
        <w:rPr>
          <w:rFonts w:ascii="Cambria Math" w:hAnsi="Cambria Math" w:cs="Cambria Math"/>
        </w:rPr>
        <w:t>⃝</w:t>
      </w:r>
      <w:r w:rsidRPr="0006452C">
        <w:rPr>
          <w:rFonts w:ascii="Garamond" w:hAnsi="Garamond"/>
        </w:rPr>
        <w:t xml:space="preserve"> </w:t>
      </w:r>
      <w:r>
        <w:rPr>
          <w:rFonts w:ascii="Garamond" w:hAnsi="Garamond"/>
        </w:rPr>
        <w:t>District Governor</w:t>
      </w:r>
      <w:r w:rsidRPr="0006452C">
        <w:rPr>
          <w:rFonts w:ascii="Garamond" w:hAnsi="Garamond"/>
        </w:rPr>
        <w:tab/>
      </w:r>
      <w:r w:rsidRPr="0006452C">
        <w:rPr>
          <w:rFonts w:ascii="Garamond" w:hAnsi="Garamond"/>
        </w:rPr>
        <w:tab/>
      </w:r>
      <w:r w:rsidRPr="0006452C">
        <w:rPr>
          <w:rFonts w:ascii="Garamond" w:hAnsi="Garamond"/>
        </w:rPr>
        <w:tab/>
        <w:t xml:space="preserve"> </w:t>
      </w:r>
    </w:p>
    <w:p w:rsidR="00DA4BCA" w:rsidRPr="0006452C" w:rsidRDefault="00DA4BCA" w:rsidP="00DA4BCA">
      <w:pPr>
        <w:pStyle w:val="ListParagraph"/>
        <w:rPr>
          <w:rFonts w:ascii="Garamond" w:hAnsi="Garamond"/>
        </w:rPr>
      </w:pPr>
      <w:r w:rsidRPr="0006452C">
        <w:rPr>
          <w:rFonts w:ascii="Cambria Math" w:hAnsi="Cambria Math" w:cs="Cambria Math"/>
        </w:rPr>
        <w:t>⃝</w:t>
      </w:r>
      <w:r w:rsidRPr="0006452C">
        <w:rPr>
          <w:rFonts w:ascii="Garamond" w:hAnsi="Garamond"/>
        </w:rPr>
        <w:t xml:space="preserve"> </w:t>
      </w:r>
      <w:r>
        <w:rPr>
          <w:rFonts w:ascii="Garamond" w:hAnsi="Garamond"/>
        </w:rPr>
        <w:t>District Director</w:t>
      </w:r>
      <w:r w:rsidRPr="0006452C">
        <w:rPr>
          <w:rFonts w:ascii="Garamond" w:hAnsi="Garamond"/>
        </w:rPr>
        <w:tab/>
      </w:r>
    </w:p>
    <w:p w:rsidR="00DA4BCA" w:rsidRPr="0006452C" w:rsidRDefault="00DA4BCA" w:rsidP="00DA4BCA">
      <w:pPr>
        <w:pStyle w:val="ListParagraph"/>
        <w:rPr>
          <w:rFonts w:ascii="Garamond" w:hAnsi="Garamond"/>
        </w:rPr>
      </w:pPr>
      <w:r w:rsidRPr="0006452C">
        <w:rPr>
          <w:rFonts w:ascii="Cambria Math" w:hAnsi="Cambria Math" w:cs="Cambria Math"/>
        </w:rPr>
        <w:t>⃝</w:t>
      </w:r>
      <w:r w:rsidRPr="0006452C">
        <w:rPr>
          <w:rFonts w:ascii="Garamond" w:hAnsi="Garamond"/>
        </w:rPr>
        <w:t xml:space="preserve"> </w:t>
      </w:r>
      <w:r>
        <w:rPr>
          <w:rFonts w:ascii="Garamond" w:hAnsi="Garamond"/>
        </w:rPr>
        <w:t>Georgia Lions Lighthouse Foundation Staff Member</w:t>
      </w:r>
      <w:r w:rsidRPr="0006452C">
        <w:rPr>
          <w:rFonts w:ascii="Garamond" w:hAnsi="Garamond"/>
        </w:rPr>
        <w:tab/>
      </w:r>
      <w:r w:rsidRPr="0006452C">
        <w:rPr>
          <w:rFonts w:ascii="Garamond" w:hAnsi="Garamond"/>
        </w:rPr>
        <w:tab/>
      </w:r>
      <w:r w:rsidRPr="0006452C">
        <w:rPr>
          <w:rFonts w:ascii="Garamond" w:hAnsi="Garamond"/>
        </w:rPr>
        <w:tab/>
      </w:r>
      <w:r w:rsidRPr="0006452C">
        <w:rPr>
          <w:rFonts w:ascii="Garamond" w:hAnsi="Garamond"/>
        </w:rPr>
        <w:tab/>
      </w:r>
      <w:r w:rsidRPr="0006452C">
        <w:rPr>
          <w:rFonts w:ascii="Garamond" w:hAnsi="Garamond"/>
        </w:rPr>
        <w:tab/>
      </w:r>
    </w:p>
    <w:p w:rsidR="00DA4BCA" w:rsidRDefault="00DA4BCA" w:rsidP="00DA4BCA">
      <w:pPr>
        <w:pStyle w:val="ListParagraph"/>
        <w:rPr>
          <w:rFonts w:ascii="Garamond" w:hAnsi="Garamond"/>
        </w:rPr>
      </w:pPr>
      <w:r w:rsidRPr="0006452C">
        <w:rPr>
          <w:rFonts w:ascii="Cambria Math" w:hAnsi="Cambria Math" w:cs="Cambria Math"/>
        </w:rPr>
        <w:t>⃝</w:t>
      </w:r>
      <w:r w:rsidRPr="0006452C">
        <w:rPr>
          <w:rFonts w:ascii="Garamond" w:hAnsi="Garamond"/>
        </w:rPr>
        <w:t xml:space="preserve"> </w:t>
      </w:r>
      <w:r>
        <w:rPr>
          <w:rFonts w:ascii="Garamond" w:hAnsi="Garamond"/>
        </w:rPr>
        <w:t>Club President</w:t>
      </w:r>
    </w:p>
    <w:p w:rsidR="00DA4BCA" w:rsidRDefault="00DA4BCA" w:rsidP="00DA4BCA">
      <w:pPr>
        <w:pStyle w:val="ListParagraph"/>
        <w:rPr>
          <w:rFonts w:ascii="Garamond" w:hAnsi="Garamond"/>
        </w:rPr>
      </w:pPr>
      <w:r w:rsidRPr="0006452C">
        <w:rPr>
          <w:rFonts w:ascii="Cambria Math" w:hAnsi="Cambria Math" w:cs="Cambria Math"/>
        </w:rPr>
        <w:t>⃝</w:t>
      </w:r>
      <w:r w:rsidRPr="0006452C">
        <w:rPr>
          <w:rFonts w:ascii="Garamond" w:hAnsi="Garamond"/>
        </w:rPr>
        <w:t xml:space="preserve"> </w:t>
      </w:r>
      <w:r>
        <w:rPr>
          <w:rFonts w:ascii="Garamond" w:hAnsi="Garamond"/>
        </w:rPr>
        <w:t>LCI Staff Member</w:t>
      </w:r>
    </w:p>
    <w:p w:rsidR="00DA4BCA" w:rsidRDefault="00DA4BCA" w:rsidP="00DA4BCA">
      <w:pPr>
        <w:pStyle w:val="ListParagraph"/>
        <w:rPr>
          <w:rFonts w:ascii="Garamond" w:hAnsi="Garamond"/>
        </w:rPr>
      </w:pPr>
      <w:r w:rsidRPr="0006452C">
        <w:rPr>
          <w:rFonts w:ascii="Cambria Math" w:hAnsi="Cambria Math" w:cs="Cambria Math"/>
        </w:rPr>
        <w:t>⃝</w:t>
      </w:r>
      <w:r w:rsidRPr="0006452C">
        <w:rPr>
          <w:rFonts w:ascii="Garamond" w:hAnsi="Garamond"/>
        </w:rPr>
        <w:t xml:space="preserve"> </w:t>
      </w:r>
      <w:r>
        <w:rPr>
          <w:rFonts w:ascii="Garamond" w:hAnsi="Garamond"/>
        </w:rPr>
        <w:t>Other: _______________</w:t>
      </w:r>
    </w:p>
    <w:p w:rsidR="00DA4BCA" w:rsidRPr="00AA6137" w:rsidRDefault="00DA4BCA" w:rsidP="00DA4BCA">
      <w:pPr>
        <w:rPr>
          <w:rFonts w:ascii="Garamond" w:hAnsi="Garamond"/>
        </w:rPr>
      </w:pPr>
    </w:p>
    <w:p w:rsidR="00DA4BCA" w:rsidRPr="008F2064" w:rsidRDefault="00DA4BCA" w:rsidP="00DA4BCA">
      <w:pPr>
        <w:pStyle w:val="ListParagraph"/>
        <w:widowControl/>
        <w:numPr>
          <w:ilvl w:val="0"/>
          <w:numId w:val="21"/>
        </w:numPr>
        <w:autoSpaceDE/>
        <w:autoSpaceDN/>
        <w:adjustRightInd/>
        <w:contextualSpacing/>
        <w:rPr>
          <w:rFonts w:ascii="Garamond" w:hAnsi="Garamond"/>
        </w:rPr>
      </w:pPr>
      <w:r>
        <w:rPr>
          <w:rFonts w:ascii="Garamond" w:hAnsi="Garamond"/>
        </w:rPr>
        <w:t>Has your club participated in vision screenings before?</w:t>
      </w:r>
    </w:p>
    <w:p w:rsidR="00DA4BCA" w:rsidRPr="0006452C" w:rsidRDefault="00DA4BCA" w:rsidP="00DA4BCA">
      <w:pPr>
        <w:pStyle w:val="ListParagraph"/>
        <w:rPr>
          <w:rFonts w:ascii="Garamond" w:hAnsi="Garamond"/>
        </w:rPr>
      </w:pPr>
      <w:r w:rsidRPr="0006452C">
        <w:rPr>
          <w:rFonts w:ascii="Cambria Math" w:hAnsi="Cambria Math" w:cs="Cambria Math"/>
        </w:rPr>
        <w:t>⃝</w:t>
      </w:r>
      <w:r w:rsidRPr="0006452C">
        <w:rPr>
          <w:rFonts w:ascii="Garamond" w:hAnsi="Garamond"/>
        </w:rPr>
        <w:t xml:space="preserve"> </w:t>
      </w:r>
      <w:r>
        <w:rPr>
          <w:rFonts w:ascii="Garamond" w:hAnsi="Garamond"/>
        </w:rPr>
        <w:t>Yes</w:t>
      </w:r>
    </w:p>
    <w:p w:rsidR="00DA4BCA" w:rsidRPr="00AA6137" w:rsidRDefault="00DA4BCA" w:rsidP="00DA4BCA">
      <w:pPr>
        <w:pStyle w:val="ListParagraph"/>
        <w:rPr>
          <w:rFonts w:ascii="Garamond" w:hAnsi="Garamond"/>
        </w:rPr>
      </w:pPr>
      <w:r w:rsidRPr="0006452C">
        <w:rPr>
          <w:rFonts w:ascii="Cambria Math" w:hAnsi="Cambria Math" w:cs="Cambria Math"/>
        </w:rPr>
        <w:t>⃝</w:t>
      </w:r>
      <w:r w:rsidRPr="0006452C">
        <w:rPr>
          <w:rFonts w:ascii="Garamond" w:hAnsi="Garamond"/>
        </w:rPr>
        <w:t xml:space="preserve"> </w:t>
      </w:r>
      <w:r>
        <w:rPr>
          <w:rFonts w:ascii="Garamond" w:hAnsi="Garamond"/>
        </w:rPr>
        <w:t>No</w:t>
      </w:r>
    </w:p>
    <w:p w:rsidR="00DA4BCA" w:rsidRPr="000719DD" w:rsidRDefault="00DA4BCA" w:rsidP="00DA4BCA">
      <w:pPr>
        <w:pStyle w:val="ListParagraph"/>
        <w:rPr>
          <w:rFonts w:ascii="Garamond" w:hAnsi="Garamond"/>
        </w:rPr>
      </w:pPr>
      <w:r w:rsidRPr="00533C8E">
        <w:rPr>
          <w:rFonts w:ascii="Garamond" w:hAnsi="Garamond"/>
        </w:rPr>
        <w:tab/>
      </w:r>
    </w:p>
    <w:p w:rsidR="00DA4BCA" w:rsidRPr="00AA6137" w:rsidRDefault="00DA4BCA" w:rsidP="00DA4BCA">
      <w:pPr>
        <w:pStyle w:val="ListParagraph"/>
        <w:widowControl/>
        <w:numPr>
          <w:ilvl w:val="0"/>
          <w:numId w:val="21"/>
        </w:numPr>
        <w:autoSpaceDE/>
        <w:autoSpaceDN/>
        <w:adjustRightInd/>
        <w:contextualSpacing/>
        <w:rPr>
          <w:rFonts w:ascii="Garamond" w:hAnsi="Garamond"/>
        </w:rPr>
      </w:pPr>
      <w:r w:rsidRPr="0009667D">
        <w:rPr>
          <w:rFonts w:ascii="Garamond" w:hAnsi="Garamond"/>
          <w:b/>
          <w:u w:val="single"/>
        </w:rPr>
        <w:t>If y</w:t>
      </w:r>
      <w:r>
        <w:rPr>
          <w:rFonts w:ascii="Garamond" w:hAnsi="Garamond"/>
          <w:b/>
          <w:u w:val="single"/>
        </w:rPr>
        <w:t>ou answered “yes” in question #3</w:t>
      </w:r>
      <w:r w:rsidRPr="0006452C">
        <w:rPr>
          <w:rFonts w:ascii="Garamond" w:hAnsi="Garamond"/>
        </w:rPr>
        <w:t xml:space="preserve">, </w:t>
      </w:r>
      <w:r>
        <w:rPr>
          <w:rFonts w:ascii="Garamond" w:hAnsi="Garamond"/>
        </w:rPr>
        <w:t>how many hours per month do you spend conducting screenings? (Select One)</w:t>
      </w:r>
    </w:p>
    <w:p w:rsidR="00DA4BCA" w:rsidRPr="0006452C" w:rsidRDefault="00DA4BCA" w:rsidP="00DA4BCA">
      <w:pPr>
        <w:pStyle w:val="ListParagraph"/>
        <w:rPr>
          <w:rFonts w:ascii="Garamond" w:hAnsi="Garamond"/>
        </w:rPr>
      </w:pPr>
      <w:r w:rsidRPr="0006452C">
        <w:rPr>
          <w:rFonts w:ascii="Cambria Math" w:hAnsi="Cambria Math" w:cs="Cambria Math"/>
        </w:rPr>
        <w:t>⃝</w:t>
      </w:r>
      <w:r w:rsidRPr="0006452C">
        <w:rPr>
          <w:rFonts w:ascii="Garamond" w:hAnsi="Garamond"/>
        </w:rPr>
        <w:t xml:space="preserve"> </w:t>
      </w:r>
      <w:r>
        <w:rPr>
          <w:rFonts w:ascii="Garamond" w:hAnsi="Garamond"/>
        </w:rPr>
        <w:t>Less than 8 hours</w:t>
      </w:r>
      <w:r w:rsidRPr="0006452C">
        <w:rPr>
          <w:rFonts w:ascii="Garamond" w:hAnsi="Garamond"/>
        </w:rPr>
        <w:tab/>
      </w:r>
      <w:r w:rsidRPr="0006452C">
        <w:rPr>
          <w:rFonts w:ascii="Garamond" w:hAnsi="Garamond"/>
        </w:rPr>
        <w:tab/>
      </w:r>
      <w:r w:rsidRPr="0006452C">
        <w:rPr>
          <w:rFonts w:ascii="Garamond" w:hAnsi="Garamond"/>
        </w:rPr>
        <w:tab/>
        <w:t xml:space="preserve"> </w:t>
      </w:r>
    </w:p>
    <w:p w:rsidR="00DA4BCA" w:rsidRPr="0006452C" w:rsidRDefault="00DA4BCA" w:rsidP="00DA4BCA">
      <w:pPr>
        <w:pStyle w:val="ListParagraph"/>
        <w:rPr>
          <w:rFonts w:ascii="Garamond" w:hAnsi="Garamond"/>
        </w:rPr>
      </w:pPr>
      <w:r w:rsidRPr="0006452C">
        <w:rPr>
          <w:rFonts w:ascii="Cambria Math" w:hAnsi="Cambria Math" w:cs="Cambria Math"/>
        </w:rPr>
        <w:t>⃝</w:t>
      </w:r>
      <w:r w:rsidRPr="0006452C">
        <w:rPr>
          <w:rFonts w:ascii="Garamond" w:hAnsi="Garamond"/>
        </w:rPr>
        <w:t xml:space="preserve"> </w:t>
      </w:r>
      <w:r>
        <w:rPr>
          <w:rFonts w:ascii="Garamond" w:hAnsi="Garamond"/>
        </w:rPr>
        <w:t>8 - 16 hours</w:t>
      </w:r>
      <w:r w:rsidRPr="0006452C">
        <w:rPr>
          <w:rFonts w:ascii="Garamond" w:hAnsi="Garamond"/>
        </w:rPr>
        <w:tab/>
      </w:r>
    </w:p>
    <w:p w:rsidR="00DA4BCA" w:rsidRPr="0006452C" w:rsidRDefault="00DA4BCA" w:rsidP="00DA4BCA">
      <w:pPr>
        <w:pStyle w:val="ListParagraph"/>
        <w:rPr>
          <w:rFonts w:ascii="Garamond" w:hAnsi="Garamond"/>
        </w:rPr>
      </w:pPr>
      <w:r w:rsidRPr="0006452C">
        <w:rPr>
          <w:rFonts w:ascii="Cambria Math" w:hAnsi="Cambria Math" w:cs="Cambria Math"/>
        </w:rPr>
        <w:t>⃝</w:t>
      </w:r>
      <w:r w:rsidRPr="0006452C">
        <w:rPr>
          <w:rFonts w:ascii="Garamond" w:hAnsi="Garamond"/>
        </w:rPr>
        <w:t xml:space="preserve"> </w:t>
      </w:r>
      <w:r>
        <w:rPr>
          <w:rFonts w:ascii="Garamond" w:hAnsi="Garamond"/>
        </w:rPr>
        <w:t>17 hours or more</w:t>
      </w:r>
      <w:r w:rsidRPr="0006452C">
        <w:rPr>
          <w:rFonts w:ascii="Garamond" w:hAnsi="Garamond"/>
        </w:rPr>
        <w:tab/>
      </w:r>
      <w:r w:rsidRPr="0006452C">
        <w:rPr>
          <w:rFonts w:ascii="Garamond" w:hAnsi="Garamond"/>
        </w:rPr>
        <w:tab/>
      </w:r>
      <w:r w:rsidRPr="0006452C">
        <w:rPr>
          <w:rFonts w:ascii="Garamond" w:hAnsi="Garamond"/>
        </w:rPr>
        <w:tab/>
      </w:r>
      <w:r w:rsidRPr="0006452C">
        <w:rPr>
          <w:rFonts w:ascii="Garamond" w:hAnsi="Garamond"/>
        </w:rPr>
        <w:tab/>
      </w:r>
    </w:p>
    <w:p w:rsidR="00DA4BCA" w:rsidRPr="00AA6137" w:rsidRDefault="00DA4BCA" w:rsidP="00DA4BCA">
      <w:pPr>
        <w:pStyle w:val="ListParagraph"/>
        <w:ind w:left="360"/>
        <w:rPr>
          <w:rFonts w:ascii="Garamond" w:hAnsi="Garamond"/>
        </w:rPr>
      </w:pPr>
    </w:p>
    <w:p w:rsidR="00DA4BCA" w:rsidRPr="00AA6137" w:rsidRDefault="00DA4BCA" w:rsidP="00DA4BCA">
      <w:pPr>
        <w:pStyle w:val="ListParagraph"/>
        <w:widowControl/>
        <w:numPr>
          <w:ilvl w:val="0"/>
          <w:numId w:val="21"/>
        </w:numPr>
        <w:autoSpaceDE/>
        <w:autoSpaceDN/>
        <w:adjustRightInd/>
        <w:contextualSpacing/>
        <w:rPr>
          <w:rFonts w:ascii="Garamond" w:hAnsi="Garamond"/>
        </w:rPr>
      </w:pPr>
      <w:r w:rsidRPr="0009667D">
        <w:rPr>
          <w:rFonts w:ascii="Garamond" w:hAnsi="Garamond"/>
          <w:b/>
          <w:u w:val="single"/>
        </w:rPr>
        <w:t>If y</w:t>
      </w:r>
      <w:r>
        <w:rPr>
          <w:rFonts w:ascii="Garamond" w:hAnsi="Garamond"/>
          <w:b/>
          <w:u w:val="single"/>
        </w:rPr>
        <w:t>ou answered “no” in question #3</w:t>
      </w:r>
      <w:r w:rsidRPr="0006452C">
        <w:rPr>
          <w:rFonts w:ascii="Garamond" w:hAnsi="Garamond"/>
        </w:rPr>
        <w:t>,</w:t>
      </w:r>
      <w:r>
        <w:rPr>
          <w:rFonts w:ascii="Garamond" w:hAnsi="Garamond"/>
        </w:rPr>
        <w:t xml:space="preserve"> why not? (Check All)</w:t>
      </w:r>
    </w:p>
    <w:p w:rsidR="00DA4BCA" w:rsidRPr="0006452C" w:rsidRDefault="00DA4BCA" w:rsidP="00DA4BCA">
      <w:pPr>
        <w:pStyle w:val="ListParagraph"/>
        <w:rPr>
          <w:rFonts w:ascii="Garamond" w:hAnsi="Garamond"/>
        </w:rPr>
      </w:pPr>
      <w:r w:rsidRPr="0006452C">
        <w:rPr>
          <w:rFonts w:ascii="Cambria Math" w:hAnsi="Cambria Math" w:cs="Cambria Math"/>
        </w:rPr>
        <w:t>⃝</w:t>
      </w:r>
      <w:r w:rsidRPr="0006452C">
        <w:rPr>
          <w:rFonts w:ascii="Garamond" w:hAnsi="Garamond"/>
        </w:rPr>
        <w:t xml:space="preserve"> </w:t>
      </w:r>
      <w:r>
        <w:rPr>
          <w:rFonts w:ascii="Garamond" w:hAnsi="Garamond"/>
        </w:rPr>
        <w:t>Not interested nor part of our club’s focus</w:t>
      </w:r>
      <w:r w:rsidRPr="0006452C">
        <w:rPr>
          <w:rFonts w:ascii="Garamond" w:hAnsi="Garamond"/>
        </w:rPr>
        <w:tab/>
      </w:r>
      <w:r w:rsidRPr="0006452C">
        <w:rPr>
          <w:rFonts w:ascii="Garamond" w:hAnsi="Garamond"/>
        </w:rPr>
        <w:tab/>
      </w:r>
      <w:r w:rsidRPr="0006452C">
        <w:rPr>
          <w:rFonts w:ascii="Garamond" w:hAnsi="Garamond"/>
        </w:rPr>
        <w:tab/>
        <w:t xml:space="preserve"> </w:t>
      </w:r>
    </w:p>
    <w:p w:rsidR="00DA4BCA" w:rsidRDefault="00DA4BCA" w:rsidP="00DA4BCA">
      <w:pPr>
        <w:pStyle w:val="ListParagraph"/>
        <w:rPr>
          <w:rFonts w:ascii="Garamond" w:hAnsi="Garamond"/>
        </w:rPr>
      </w:pPr>
      <w:r w:rsidRPr="0006452C">
        <w:rPr>
          <w:rFonts w:ascii="Cambria Math" w:hAnsi="Cambria Math" w:cs="Cambria Math"/>
        </w:rPr>
        <w:t>⃝</w:t>
      </w:r>
      <w:r w:rsidRPr="0006452C">
        <w:rPr>
          <w:rFonts w:ascii="Garamond" w:hAnsi="Garamond"/>
        </w:rPr>
        <w:t xml:space="preserve"> </w:t>
      </w:r>
      <w:r>
        <w:rPr>
          <w:rFonts w:ascii="Garamond" w:hAnsi="Garamond"/>
        </w:rPr>
        <w:t>No screening equipment available to use</w:t>
      </w:r>
      <w:r w:rsidRPr="0006452C">
        <w:rPr>
          <w:rFonts w:ascii="Garamond" w:hAnsi="Garamond"/>
        </w:rPr>
        <w:tab/>
      </w:r>
    </w:p>
    <w:p w:rsidR="00DA4BCA" w:rsidRDefault="00DA4BCA" w:rsidP="00DA4BCA">
      <w:pPr>
        <w:pStyle w:val="ListParagraph"/>
        <w:rPr>
          <w:rFonts w:ascii="Garamond" w:hAnsi="Garamond"/>
        </w:rPr>
      </w:pPr>
      <w:r w:rsidRPr="0006452C">
        <w:rPr>
          <w:rFonts w:ascii="Cambria Math" w:hAnsi="Cambria Math" w:cs="Cambria Math"/>
        </w:rPr>
        <w:t>⃝</w:t>
      </w:r>
      <w:r w:rsidRPr="0006452C">
        <w:rPr>
          <w:rFonts w:ascii="Garamond" w:hAnsi="Garamond"/>
        </w:rPr>
        <w:t xml:space="preserve"> </w:t>
      </w:r>
      <w:r>
        <w:rPr>
          <w:rFonts w:ascii="Garamond" w:hAnsi="Garamond"/>
        </w:rPr>
        <w:t>Having a hard time finding locations to screen</w:t>
      </w:r>
    </w:p>
    <w:p w:rsidR="00DA4BCA" w:rsidRDefault="00DA4BCA" w:rsidP="00DA4BCA">
      <w:pPr>
        <w:pStyle w:val="ListParagraph"/>
        <w:rPr>
          <w:rFonts w:ascii="Garamond" w:hAnsi="Garamond"/>
        </w:rPr>
      </w:pPr>
      <w:r w:rsidRPr="0006452C">
        <w:rPr>
          <w:rFonts w:ascii="Cambria Math" w:hAnsi="Cambria Math" w:cs="Cambria Math"/>
        </w:rPr>
        <w:t>⃝</w:t>
      </w:r>
      <w:r w:rsidRPr="0006452C">
        <w:rPr>
          <w:rFonts w:ascii="Garamond" w:hAnsi="Garamond"/>
        </w:rPr>
        <w:t xml:space="preserve"> </w:t>
      </w:r>
      <w:r>
        <w:rPr>
          <w:rFonts w:ascii="Garamond" w:hAnsi="Garamond"/>
        </w:rPr>
        <w:t>Other: _______________</w:t>
      </w:r>
    </w:p>
    <w:p w:rsidR="00DA4BCA" w:rsidRPr="00FC0353" w:rsidRDefault="00DA4BCA" w:rsidP="00DA4BCA">
      <w:pPr>
        <w:rPr>
          <w:rFonts w:ascii="Cambria Math" w:hAnsi="Cambria Math" w:cs="Cambria Math"/>
          <w:b/>
        </w:rPr>
      </w:pPr>
    </w:p>
    <w:p w:rsidR="00DA4BCA" w:rsidRPr="008F2064" w:rsidRDefault="00DA4BCA" w:rsidP="00DA4BCA">
      <w:pPr>
        <w:pStyle w:val="ListParagraph"/>
        <w:widowControl/>
        <w:numPr>
          <w:ilvl w:val="0"/>
          <w:numId w:val="21"/>
        </w:numPr>
        <w:autoSpaceDE/>
        <w:autoSpaceDN/>
        <w:adjustRightInd/>
        <w:contextualSpacing/>
        <w:rPr>
          <w:rFonts w:ascii="Garamond" w:hAnsi="Garamond"/>
        </w:rPr>
      </w:pPr>
      <w:r>
        <w:rPr>
          <w:rFonts w:ascii="Garamond" w:hAnsi="Garamond"/>
        </w:rPr>
        <w:t>Is your club interested in participating in the LCI KidSight USA Program?</w:t>
      </w:r>
    </w:p>
    <w:p w:rsidR="00DA4BCA" w:rsidRPr="0006452C" w:rsidRDefault="00DA4BCA" w:rsidP="00DA4BCA">
      <w:pPr>
        <w:pStyle w:val="ListParagraph"/>
        <w:rPr>
          <w:rFonts w:ascii="Garamond" w:hAnsi="Garamond"/>
        </w:rPr>
      </w:pPr>
      <w:r w:rsidRPr="0006452C">
        <w:rPr>
          <w:rFonts w:ascii="Cambria Math" w:hAnsi="Cambria Math" w:cs="Cambria Math"/>
        </w:rPr>
        <w:t>⃝</w:t>
      </w:r>
      <w:r w:rsidRPr="0006452C">
        <w:rPr>
          <w:rFonts w:ascii="Garamond" w:hAnsi="Garamond"/>
        </w:rPr>
        <w:t xml:space="preserve"> </w:t>
      </w:r>
      <w:r>
        <w:rPr>
          <w:rFonts w:ascii="Garamond" w:hAnsi="Garamond"/>
        </w:rPr>
        <w:t>Yes</w:t>
      </w:r>
    </w:p>
    <w:p w:rsidR="00DA4BCA" w:rsidRDefault="00DA4BCA" w:rsidP="00DA4BCA">
      <w:pPr>
        <w:pStyle w:val="ListParagraph"/>
        <w:rPr>
          <w:rFonts w:ascii="Garamond" w:hAnsi="Garamond"/>
        </w:rPr>
      </w:pPr>
      <w:r w:rsidRPr="0006452C">
        <w:rPr>
          <w:rFonts w:ascii="Cambria Math" w:hAnsi="Cambria Math" w:cs="Cambria Math"/>
        </w:rPr>
        <w:t>⃝</w:t>
      </w:r>
      <w:r w:rsidRPr="0006452C">
        <w:rPr>
          <w:rFonts w:ascii="Garamond" w:hAnsi="Garamond"/>
        </w:rPr>
        <w:t xml:space="preserve"> </w:t>
      </w:r>
      <w:r>
        <w:rPr>
          <w:rFonts w:ascii="Garamond" w:hAnsi="Garamond"/>
        </w:rPr>
        <w:t>No</w:t>
      </w:r>
    </w:p>
    <w:p w:rsidR="00DA4BCA" w:rsidRDefault="00DA4BCA" w:rsidP="00DA4BCA">
      <w:pPr>
        <w:pStyle w:val="ListParagraph"/>
        <w:rPr>
          <w:rFonts w:ascii="Garamond" w:hAnsi="Garamond"/>
        </w:rPr>
      </w:pPr>
    </w:p>
    <w:p w:rsidR="00DA4BCA" w:rsidRDefault="00DA4BCA" w:rsidP="00DA4BCA">
      <w:pPr>
        <w:pStyle w:val="ListParagraph"/>
        <w:widowControl/>
        <w:numPr>
          <w:ilvl w:val="0"/>
          <w:numId w:val="21"/>
        </w:numPr>
        <w:autoSpaceDE/>
        <w:autoSpaceDN/>
        <w:adjustRightInd/>
        <w:contextualSpacing/>
        <w:rPr>
          <w:rFonts w:ascii="Garamond" w:hAnsi="Garamond"/>
        </w:rPr>
      </w:pPr>
      <w:r>
        <w:rPr>
          <w:rFonts w:ascii="Garamond" w:hAnsi="Garamond"/>
        </w:rPr>
        <w:t>If your Lions Club decides to participate in KidSight USA will you share your data monthly with the Lighthouse?</w:t>
      </w:r>
    </w:p>
    <w:p w:rsidR="00DA4BCA" w:rsidRPr="005E5FAF" w:rsidRDefault="00DA4BCA" w:rsidP="00DA4BCA">
      <w:pPr>
        <w:ind w:left="360"/>
        <w:rPr>
          <w:rFonts w:ascii="Garamond" w:hAnsi="Garamond"/>
        </w:rPr>
      </w:pPr>
      <w:r>
        <w:rPr>
          <w:rFonts w:ascii="Garamond" w:hAnsi="Garamond"/>
        </w:rPr>
        <w:t xml:space="preserve">     </w:t>
      </w:r>
      <w:r w:rsidRPr="005E5FAF">
        <w:rPr>
          <w:rFonts w:ascii="Garamond" w:hAnsi="Garamond"/>
        </w:rPr>
        <w:t xml:space="preserve"> </w:t>
      </w:r>
      <w:r w:rsidRPr="005E5FAF">
        <w:rPr>
          <w:rFonts w:ascii="Cambria Math" w:hAnsi="Cambria Math" w:cs="Cambria Math"/>
        </w:rPr>
        <w:t>⃝</w:t>
      </w:r>
      <w:r w:rsidRPr="005E5FAF">
        <w:rPr>
          <w:rFonts w:ascii="Garamond" w:hAnsi="Garamond"/>
        </w:rPr>
        <w:t xml:space="preserve"> Yes</w:t>
      </w:r>
      <w:r w:rsidRPr="005E5FAF">
        <w:rPr>
          <w:rFonts w:ascii="Garamond" w:hAnsi="Garamond"/>
        </w:rPr>
        <w:tab/>
      </w:r>
      <w:r w:rsidRPr="005E5FAF">
        <w:rPr>
          <w:rFonts w:ascii="Garamond" w:hAnsi="Garamond"/>
        </w:rPr>
        <w:tab/>
      </w:r>
      <w:r w:rsidRPr="005E5FAF">
        <w:rPr>
          <w:rFonts w:ascii="Garamond" w:hAnsi="Garamond"/>
        </w:rPr>
        <w:tab/>
        <w:t xml:space="preserve"> </w:t>
      </w:r>
    </w:p>
    <w:p w:rsidR="00DA4BCA" w:rsidRDefault="00DA4BCA" w:rsidP="00DA4BCA">
      <w:pPr>
        <w:pStyle w:val="ListParagraph"/>
        <w:rPr>
          <w:rFonts w:ascii="Garamond" w:hAnsi="Garamond"/>
        </w:rPr>
      </w:pPr>
      <w:r w:rsidRPr="0006452C">
        <w:rPr>
          <w:rFonts w:ascii="Cambria Math" w:hAnsi="Cambria Math" w:cs="Cambria Math"/>
        </w:rPr>
        <w:t>⃝</w:t>
      </w:r>
      <w:r w:rsidRPr="0006452C">
        <w:rPr>
          <w:rFonts w:ascii="Garamond" w:hAnsi="Garamond"/>
        </w:rPr>
        <w:t xml:space="preserve"> </w:t>
      </w:r>
      <w:r>
        <w:rPr>
          <w:rFonts w:ascii="Garamond" w:hAnsi="Garamond"/>
        </w:rPr>
        <w:t xml:space="preserve">No </w:t>
      </w:r>
    </w:p>
    <w:p w:rsidR="00DA4BCA" w:rsidRPr="005E5FAF" w:rsidRDefault="00DA4BCA" w:rsidP="00DA4BCA">
      <w:pPr>
        <w:rPr>
          <w:rFonts w:ascii="Garamond" w:hAnsi="Garamond"/>
        </w:rPr>
      </w:pPr>
    </w:p>
    <w:p w:rsidR="00DA4BCA" w:rsidRPr="008F2064" w:rsidRDefault="00DA4BCA" w:rsidP="00DA4BCA">
      <w:pPr>
        <w:pStyle w:val="ListParagraph"/>
        <w:widowControl/>
        <w:numPr>
          <w:ilvl w:val="0"/>
          <w:numId w:val="21"/>
        </w:numPr>
        <w:autoSpaceDE/>
        <w:autoSpaceDN/>
        <w:adjustRightInd/>
        <w:contextualSpacing/>
        <w:rPr>
          <w:rFonts w:ascii="Garamond" w:hAnsi="Garamond"/>
        </w:rPr>
      </w:pPr>
      <w:r w:rsidRPr="00FC0353">
        <w:rPr>
          <w:rFonts w:ascii="Garamond" w:hAnsi="Garamond"/>
        </w:rPr>
        <w:t xml:space="preserve"> Is your club familiar with the </w:t>
      </w:r>
      <w:r>
        <w:rPr>
          <w:rFonts w:ascii="Garamond" w:hAnsi="Garamond"/>
        </w:rPr>
        <w:t xml:space="preserve">vision </w:t>
      </w:r>
      <w:r w:rsidRPr="00FC0353">
        <w:rPr>
          <w:rFonts w:ascii="Garamond" w:hAnsi="Garamond"/>
        </w:rPr>
        <w:t>screening equipm</w:t>
      </w:r>
      <w:r>
        <w:rPr>
          <w:rFonts w:ascii="Garamond" w:hAnsi="Garamond"/>
        </w:rPr>
        <w:t>ent needed to carry out the Kid</w:t>
      </w:r>
      <w:r w:rsidRPr="00FC0353">
        <w:rPr>
          <w:rFonts w:ascii="Garamond" w:hAnsi="Garamond"/>
        </w:rPr>
        <w:t>Sight USA program?</w:t>
      </w:r>
    </w:p>
    <w:p w:rsidR="00DA4BCA" w:rsidRPr="0006452C" w:rsidRDefault="00DA4BCA" w:rsidP="00DA4BCA">
      <w:pPr>
        <w:pStyle w:val="ListParagraph"/>
        <w:rPr>
          <w:rFonts w:ascii="Garamond" w:hAnsi="Garamond"/>
        </w:rPr>
      </w:pPr>
      <w:r w:rsidRPr="0006452C">
        <w:rPr>
          <w:rFonts w:ascii="Cambria Math" w:hAnsi="Cambria Math" w:cs="Cambria Math"/>
        </w:rPr>
        <w:t>⃝</w:t>
      </w:r>
      <w:r w:rsidRPr="0006452C">
        <w:rPr>
          <w:rFonts w:ascii="Garamond" w:hAnsi="Garamond"/>
        </w:rPr>
        <w:t xml:space="preserve"> </w:t>
      </w:r>
      <w:r>
        <w:rPr>
          <w:rFonts w:ascii="Garamond" w:hAnsi="Garamond"/>
        </w:rPr>
        <w:t>Yes, we have used Welch Allyn/PlusOptix screeners in the past</w:t>
      </w:r>
    </w:p>
    <w:p w:rsidR="00DA4BCA" w:rsidRDefault="00DA4BCA" w:rsidP="00DA4BCA">
      <w:pPr>
        <w:pStyle w:val="ListParagraph"/>
        <w:rPr>
          <w:rFonts w:ascii="Garamond" w:hAnsi="Garamond"/>
        </w:rPr>
      </w:pPr>
      <w:r w:rsidRPr="0006452C">
        <w:rPr>
          <w:rFonts w:ascii="Cambria Math" w:hAnsi="Cambria Math" w:cs="Cambria Math"/>
        </w:rPr>
        <w:t>⃝</w:t>
      </w:r>
      <w:r w:rsidRPr="0006452C">
        <w:rPr>
          <w:rFonts w:ascii="Garamond" w:hAnsi="Garamond"/>
        </w:rPr>
        <w:t xml:space="preserve"> </w:t>
      </w:r>
      <w:r>
        <w:rPr>
          <w:rFonts w:ascii="Garamond" w:hAnsi="Garamond"/>
        </w:rPr>
        <w:t>No</w:t>
      </w:r>
    </w:p>
    <w:p w:rsidR="00DA4BCA" w:rsidRPr="00FC0353" w:rsidRDefault="00DA4BCA" w:rsidP="00DA4BCA">
      <w:pPr>
        <w:pStyle w:val="ListParagraph"/>
        <w:ind w:left="360"/>
        <w:rPr>
          <w:rFonts w:ascii="Garamond" w:hAnsi="Garamond"/>
        </w:rPr>
      </w:pPr>
    </w:p>
    <w:p w:rsidR="00DA4BCA" w:rsidRDefault="00DA4BCA" w:rsidP="00DA4BCA">
      <w:pPr>
        <w:pStyle w:val="ListParagraph"/>
        <w:widowControl/>
        <w:numPr>
          <w:ilvl w:val="0"/>
          <w:numId w:val="21"/>
        </w:numPr>
        <w:autoSpaceDE/>
        <w:autoSpaceDN/>
        <w:adjustRightInd/>
        <w:contextualSpacing/>
        <w:rPr>
          <w:rFonts w:ascii="Garamond" w:hAnsi="Garamond"/>
        </w:rPr>
      </w:pPr>
      <w:r w:rsidRPr="007810A2">
        <w:rPr>
          <w:rFonts w:ascii="Garamond" w:hAnsi="Garamond"/>
          <w:b/>
          <w:u w:val="single"/>
        </w:rPr>
        <w:t>If y</w:t>
      </w:r>
      <w:r>
        <w:rPr>
          <w:rFonts w:ascii="Garamond" w:hAnsi="Garamond"/>
          <w:b/>
          <w:u w:val="single"/>
        </w:rPr>
        <w:t>ou answered “yes” in question #8</w:t>
      </w:r>
      <w:r w:rsidRPr="007810A2">
        <w:rPr>
          <w:rFonts w:ascii="Garamond" w:hAnsi="Garamond"/>
        </w:rPr>
        <w:t xml:space="preserve">,  </w:t>
      </w:r>
      <w:r>
        <w:rPr>
          <w:rFonts w:ascii="Garamond" w:hAnsi="Garamond"/>
        </w:rPr>
        <w:t>how did you obtain the vision screener?</w:t>
      </w:r>
    </w:p>
    <w:p w:rsidR="00DA4BCA" w:rsidRPr="007810A2" w:rsidRDefault="00DA4BCA" w:rsidP="00DA4BCA">
      <w:pPr>
        <w:pStyle w:val="ListParagraph"/>
        <w:ind w:left="360"/>
        <w:rPr>
          <w:rFonts w:ascii="Garamond" w:hAnsi="Garamond"/>
        </w:rPr>
      </w:pPr>
      <w:r w:rsidRPr="007810A2">
        <w:rPr>
          <w:rFonts w:ascii="Garamond" w:hAnsi="Garamond"/>
          <w:b/>
        </w:rPr>
        <w:t xml:space="preserve">  </w:t>
      </w:r>
      <w:r w:rsidRPr="007810A2">
        <w:rPr>
          <w:rFonts w:ascii="Cambria Math" w:hAnsi="Cambria Math" w:cs="Cambria Math"/>
        </w:rPr>
        <w:t xml:space="preserve">    ⃝</w:t>
      </w:r>
      <w:r w:rsidRPr="007810A2">
        <w:rPr>
          <w:rFonts w:ascii="Garamond" w:hAnsi="Garamond"/>
        </w:rPr>
        <w:t xml:space="preserve"> We have rented the screeners </w:t>
      </w:r>
      <w:r w:rsidRPr="007810A2">
        <w:rPr>
          <w:rFonts w:ascii="Garamond" w:hAnsi="Garamond"/>
        </w:rPr>
        <w:tab/>
      </w:r>
      <w:r w:rsidRPr="007810A2">
        <w:rPr>
          <w:rFonts w:ascii="Garamond" w:hAnsi="Garamond"/>
        </w:rPr>
        <w:tab/>
        <w:t xml:space="preserve"> </w:t>
      </w:r>
    </w:p>
    <w:p w:rsidR="00DA4BCA" w:rsidRDefault="00DA4BCA" w:rsidP="00DA4BCA">
      <w:pPr>
        <w:pStyle w:val="ListParagraph"/>
        <w:rPr>
          <w:rFonts w:ascii="Garamond" w:hAnsi="Garamond"/>
        </w:rPr>
      </w:pPr>
      <w:r w:rsidRPr="0006452C">
        <w:rPr>
          <w:rFonts w:ascii="Cambria Math" w:hAnsi="Cambria Math" w:cs="Cambria Math"/>
        </w:rPr>
        <w:t>⃝</w:t>
      </w:r>
      <w:r w:rsidRPr="0006452C">
        <w:rPr>
          <w:rFonts w:ascii="Garamond" w:hAnsi="Garamond"/>
        </w:rPr>
        <w:t xml:space="preserve"> </w:t>
      </w:r>
      <w:r>
        <w:rPr>
          <w:rFonts w:ascii="Garamond" w:hAnsi="Garamond"/>
        </w:rPr>
        <w:t>We have bought/are in the process of buying screeners</w:t>
      </w:r>
    </w:p>
    <w:p w:rsidR="00DA4BCA" w:rsidRDefault="00DA4BCA" w:rsidP="00DA4BCA">
      <w:pPr>
        <w:pStyle w:val="ListParagraph"/>
        <w:rPr>
          <w:rFonts w:ascii="Garamond" w:hAnsi="Garamond"/>
        </w:rPr>
      </w:pPr>
    </w:p>
    <w:p w:rsidR="00DA4BCA" w:rsidRDefault="00DA4BCA" w:rsidP="00DA4BCA">
      <w:pPr>
        <w:pStyle w:val="ListParagraph"/>
        <w:widowControl/>
        <w:numPr>
          <w:ilvl w:val="0"/>
          <w:numId w:val="21"/>
        </w:numPr>
        <w:autoSpaceDE/>
        <w:autoSpaceDN/>
        <w:adjustRightInd/>
        <w:contextualSpacing/>
        <w:rPr>
          <w:rFonts w:ascii="Garamond" w:hAnsi="Garamond"/>
        </w:rPr>
      </w:pPr>
      <w:r w:rsidRPr="00FC0353">
        <w:rPr>
          <w:rFonts w:ascii="Garamond" w:hAnsi="Garamond"/>
        </w:rPr>
        <w:t>Has a club member attended a training on how to use the Welch Allyn and/or PlusOptix vision screener</w:t>
      </w:r>
    </w:p>
    <w:p w:rsidR="00DA4BCA" w:rsidRPr="0006452C" w:rsidRDefault="00DA4BCA" w:rsidP="00DA4BCA">
      <w:pPr>
        <w:pStyle w:val="ListParagraph"/>
        <w:rPr>
          <w:rFonts w:ascii="Garamond" w:hAnsi="Garamond"/>
        </w:rPr>
      </w:pPr>
      <w:r w:rsidRPr="0006452C">
        <w:rPr>
          <w:rFonts w:ascii="Cambria Math" w:hAnsi="Cambria Math" w:cs="Cambria Math"/>
        </w:rPr>
        <w:t>⃝</w:t>
      </w:r>
      <w:r w:rsidRPr="0006452C">
        <w:rPr>
          <w:rFonts w:ascii="Garamond" w:hAnsi="Garamond"/>
        </w:rPr>
        <w:t xml:space="preserve"> </w:t>
      </w:r>
      <w:r>
        <w:rPr>
          <w:rFonts w:ascii="Garamond" w:hAnsi="Garamond"/>
        </w:rPr>
        <w:t>Yes</w:t>
      </w:r>
    </w:p>
    <w:p w:rsidR="00DA4BCA" w:rsidRDefault="00DA4BCA" w:rsidP="00DA4BCA">
      <w:pPr>
        <w:pStyle w:val="ListParagraph"/>
        <w:rPr>
          <w:rFonts w:ascii="Garamond" w:hAnsi="Garamond"/>
        </w:rPr>
      </w:pPr>
      <w:r w:rsidRPr="0006452C">
        <w:rPr>
          <w:rFonts w:ascii="Cambria Math" w:hAnsi="Cambria Math" w:cs="Cambria Math"/>
        </w:rPr>
        <w:t>⃝</w:t>
      </w:r>
      <w:r w:rsidRPr="0006452C">
        <w:rPr>
          <w:rFonts w:ascii="Garamond" w:hAnsi="Garamond"/>
        </w:rPr>
        <w:t xml:space="preserve"> </w:t>
      </w:r>
      <w:r>
        <w:rPr>
          <w:rFonts w:ascii="Garamond" w:hAnsi="Garamond"/>
        </w:rPr>
        <w:t>No</w:t>
      </w:r>
    </w:p>
    <w:p w:rsidR="00DA4BCA" w:rsidRDefault="00DA4BCA" w:rsidP="00DA4BCA">
      <w:pPr>
        <w:pStyle w:val="ListParagraph"/>
        <w:rPr>
          <w:rFonts w:ascii="Garamond" w:hAnsi="Garamond"/>
        </w:rPr>
      </w:pPr>
    </w:p>
    <w:p w:rsidR="00DA4BCA" w:rsidRPr="00FC0353" w:rsidRDefault="00DA4BCA" w:rsidP="00DA4BCA">
      <w:pPr>
        <w:pStyle w:val="ListParagraph"/>
        <w:widowControl/>
        <w:numPr>
          <w:ilvl w:val="0"/>
          <w:numId w:val="21"/>
        </w:numPr>
        <w:autoSpaceDE/>
        <w:autoSpaceDN/>
        <w:adjustRightInd/>
        <w:contextualSpacing/>
        <w:rPr>
          <w:rFonts w:ascii="Garamond" w:hAnsi="Garamond"/>
        </w:rPr>
      </w:pPr>
      <w:r w:rsidRPr="00FC0353">
        <w:rPr>
          <w:rFonts w:ascii="Garamond" w:hAnsi="Garamond"/>
          <w:b/>
          <w:u w:val="single"/>
        </w:rPr>
        <w:t>If y</w:t>
      </w:r>
      <w:r>
        <w:rPr>
          <w:rFonts w:ascii="Garamond" w:hAnsi="Garamond"/>
          <w:b/>
          <w:u w:val="single"/>
        </w:rPr>
        <w:t>ou answered “yes” in question #10</w:t>
      </w:r>
      <w:r w:rsidRPr="00FC0353">
        <w:rPr>
          <w:rFonts w:ascii="Garamond" w:hAnsi="Garamond"/>
        </w:rPr>
        <w:t xml:space="preserve">, which </w:t>
      </w:r>
      <w:r>
        <w:rPr>
          <w:rFonts w:ascii="Garamond" w:hAnsi="Garamond"/>
        </w:rPr>
        <w:t>machine were</w:t>
      </w:r>
      <w:r w:rsidRPr="00FC0353">
        <w:rPr>
          <w:rFonts w:ascii="Garamond" w:hAnsi="Garamond"/>
        </w:rPr>
        <w:t xml:space="preserve"> they trained to use? (Check </w:t>
      </w:r>
      <w:r>
        <w:rPr>
          <w:rFonts w:ascii="Garamond" w:hAnsi="Garamond"/>
        </w:rPr>
        <w:t>all)</w:t>
      </w:r>
    </w:p>
    <w:p w:rsidR="00DA4BCA" w:rsidRPr="0006452C" w:rsidRDefault="00DA4BCA" w:rsidP="00DA4BCA">
      <w:pPr>
        <w:pStyle w:val="ListParagraph"/>
        <w:rPr>
          <w:rFonts w:ascii="Garamond" w:hAnsi="Garamond"/>
        </w:rPr>
      </w:pPr>
      <w:r w:rsidRPr="0006452C">
        <w:rPr>
          <w:rFonts w:ascii="Cambria Math" w:hAnsi="Cambria Math" w:cs="Cambria Math"/>
        </w:rPr>
        <w:t>⃝</w:t>
      </w:r>
      <w:r w:rsidRPr="0006452C">
        <w:rPr>
          <w:rFonts w:ascii="Garamond" w:hAnsi="Garamond"/>
        </w:rPr>
        <w:t xml:space="preserve"> </w:t>
      </w:r>
      <w:r>
        <w:rPr>
          <w:rFonts w:ascii="Garamond" w:hAnsi="Garamond"/>
        </w:rPr>
        <w:t>Welch Allyn Spot Machine</w:t>
      </w:r>
      <w:r w:rsidRPr="0006452C">
        <w:rPr>
          <w:rFonts w:ascii="Garamond" w:hAnsi="Garamond"/>
        </w:rPr>
        <w:tab/>
      </w:r>
      <w:r w:rsidRPr="0006452C">
        <w:rPr>
          <w:rFonts w:ascii="Garamond" w:hAnsi="Garamond"/>
        </w:rPr>
        <w:tab/>
        <w:t xml:space="preserve"> </w:t>
      </w:r>
    </w:p>
    <w:p w:rsidR="00DA4BCA" w:rsidRDefault="00DA4BCA" w:rsidP="00DA4BCA">
      <w:pPr>
        <w:pStyle w:val="ListParagraph"/>
        <w:rPr>
          <w:rFonts w:ascii="Garamond" w:hAnsi="Garamond"/>
        </w:rPr>
      </w:pPr>
      <w:r w:rsidRPr="0006452C">
        <w:rPr>
          <w:rFonts w:ascii="Cambria Math" w:hAnsi="Cambria Math" w:cs="Cambria Math"/>
        </w:rPr>
        <w:t>⃝</w:t>
      </w:r>
      <w:r w:rsidRPr="0006452C">
        <w:rPr>
          <w:rFonts w:ascii="Garamond" w:hAnsi="Garamond"/>
        </w:rPr>
        <w:t xml:space="preserve"> </w:t>
      </w:r>
      <w:r>
        <w:rPr>
          <w:rFonts w:ascii="Garamond" w:hAnsi="Garamond"/>
        </w:rPr>
        <w:t>PlusOptix</w:t>
      </w:r>
    </w:p>
    <w:p w:rsidR="00DA4BCA" w:rsidRPr="000719DD" w:rsidRDefault="00DA4BCA" w:rsidP="00DA4BCA">
      <w:pPr>
        <w:pStyle w:val="ListParagraph"/>
        <w:ind w:left="360"/>
        <w:rPr>
          <w:rFonts w:ascii="Garamond" w:hAnsi="Garamond"/>
        </w:rPr>
      </w:pPr>
    </w:p>
    <w:p w:rsidR="00DA4BCA" w:rsidRPr="00AA6137" w:rsidRDefault="00DA4BCA" w:rsidP="00DA4BCA">
      <w:pPr>
        <w:pStyle w:val="ListParagraph"/>
        <w:widowControl/>
        <w:numPr>
          <w:ilvl w:val="0"/>
          <w:numId w:val="21"/>
        </w:numPr>
        <w:autoSpaceDE/>
        <w:autoSpaceDN/>
        <w:adjustRightInd/>
        <w:contextualSpacing/>
        <w:rPr>
          <w:rFonts w:ascii="Garamond" w:hAnsi="Garamond"/>
        </w:rPr>
      </w:pPr>
      <w:r w:rsidRPr="0009667D">
        <w:rPr>
          <w:rFonts w:ascii="Garamond" w:hAnsi="Garamond"/>
          <w:b/>
          <w:u w:val="single"/>
        </w:rPr>
        <w:t>If y</w:t>
      </w:r>
      <w:r>
        <w:rPr>
          <w:rFonts w:ascii="Garamond" w:hAnsi="Garamond"/>
          <w:b/>
          <w:u w:val="single"/>
        </w:rPr>
        <w:t>ou answered “no” in question #10</w:t>
      </w:r>
      <w:r w:rsidRPr="0006452C">
        <w:rPr>
          <w:rFonts w:ascii="Garamond" w:hAnsi="Garamond"/>
        </w:rPr>
        <w:t>,</w:t>
      </w:r>
      <w:r>
        <w:rPr>
          <w:rFonts w:ascii="Garamond" w:hAnsi="Garamond"/>
        </w:rPr>
        <w:t xml:space="preserve"> </w:t>
      </w:r>
      <w:r w:rsidRPr="000719DD">
        <w:rPr>
          <w:rFonts w:ascii="Garamond" w:hAnsi="Garamond"/>
        </w:rPr>
        <w:t>is your club interested in being trained on how to use a vision screener?</w:t>
      </w:r>
    </w:p>
    <w:p w:rsidR="00DA4BCA" w:rsidRPr="0006452C" w:rsidRDefault="00DA4BCA" w:rsidP="00DA4BCA">
      <w:pPr>
        <w:pStyle w:val="ListParagraph"/>
        <w:rPr>
          <w:rFonts w:ascii="Garamond" w:hAnsi="Garamond"/>
        </w:rPr>
      </w:pPr>
      <w:r w:rsidRPr="0006452C">
        <w:rPr>
          <w:rFonts w:ascii="Cambria Math" w:hAnsi="Cambria Math" w:cs="Cambria Math"/>
        </w:rPr>
        <w:t>⃝</w:t>
      </w:r>
      <w:r w:rsidRPr="0006452C">
        <w:rPr>
          <w:rFonts w:ascii="Garamond" w:hAnsi="Garamond"/>
        </w:rPr>
        <w:t xml:space="preserve"> </w:t>
      </w:r>
      <w:r>
        <w:rPr>
          <w:rFonts w:ascii="Garamond" w:hAnsi="Garamond"/>
        </w:rPr>
        <w:t>Yes</w:t>
      </w:r>
      <w:r w:rsidRPr="0006452C">
        <w:rPr>
          <w:rFonts w:ascii="Garamond" w:hAnsi="Garamond"/>
        </w:rPr>
        <w:tab/>
      </w:r>
      <w:r w:rsidRPr="0006452C">
        <w:rPr>
          <w:rFonts w:ascii="Garamond" w:hAnsi="Garamond"/>
        </w:rPr>
        <w:tab/>
      </w:r>
      <w:r w:rsidRPr="0006452C">
        <w:rPr>
          <w:rFonts w:ascii="Garamond" w:hAnsi="Garamond"/>
        </w:rPr>
        <w:tab/>
        <w:t xml:space="preserve"> </w:t>
      </w:r>
    </w:p>
    <w:p w:rsidR="00DA4BCA" w:rsidRDefault="00DA4BCA" w:rsidP="00DA4BCA">
      <w:pPr>
        <w:pStyle w:val="ListParagraph"/>
        <w:rPr>
          <w:rFonts w:ascii="Garamond" w:hAnsi="Garamond"/>
        </w:rPr>
      </w:pPr>
      <w:r w:rsidRPr="0006452C">
        <w:rPr>
          <w:rFonts w:ascii="Cambria Math" w:hAnsi="Cambria Math" w:cs="Cambria Math"/>
        </w:rPr>
        <w:t>⃝</w:t>
      </w:r>
      <w:r w:rsidRPr="0006452C">
        <w:rPr>
          <w:rFonts w:ascii="Garamond" w:hAnsi="Garamond"/>
        </w:rPr>
        <w:t xml:space="preserve"> </w:t>
      </w:r>
      <w:r>
        <w:rPr>
          <w:rFonts w:ascii="Garamond" w:hAnsi="Garamond"/>
        </w:rPr>
        <w:t xml:space="preserve">No </w:t>
      </w:r>
    </w:p>
    <w:p w:rsidR="00DA4BCA" w:rsidRDefault="00DA4BCA" w:rsidP="00DA4BCA">
      <w:pPr>
        <w:rPr>
          <w:rFonts w:ascii="Garamond" w:hAnsi="Garamond"/>
        </w:rPr>
      </w:pPr>
    </w:p>
    <w:p w:rsidR="00DA4BCA" w:rsidRPr="005E5FAF" w:rsidRDefault="00DA4BCA" w:rsidP="00DA4BCA">
      <w:pPr>
        <w:pStyle w:val="ListParagraph"/>
        <w:widowControl/>
        <w:numPr>
          <w:ilvl w:val="0"/>
          <w:numId w:val="21"/>
        </w:numPr>
        <w:autoSpaceDE/>
        <w:autoSpaceDN/>
        <w:adjustRightInd/>
        <w:contextualSpacing/>
        <w:rPr>
          <w:rFonts w:ascii="Garamond" w:hAnsi="Garamond"/>
        </w:rPr>
      </w:pPr>
      <w:r>
        <w:rPr>
          <w:rFonts w:ascii="Garamond" w:hAnsi="Garamond"/>
        </w:rPr>
        <w:t>Does your Lions Club have a referral network after a child has been screened and deemed that an exam is needed?</w:t>
      </w:r>
      <w:r w:rsidRPr="005E5FAF">
        <w:rPr>
          <w:rFonts w:ascii="Garamond" w:hAnsi="Garamond"/>
        </w:rPr>
        <w:t xml:space="preserve"> </w:t>
      </w:r>
      <w:r w:rsidRPr="005E5FAF">
        <w:rPr>
          <w:rFonts w:ascii="Garamond" w:hAnsi="Garamond"/>
        </w:rPr>
        <w:tab/>
      </w:r>
    </w:p>
    <w:p w:rsidR="00DA4BCA" w:rsidRPr="005E5FAF" w:rsidRDefault="00DA4BCA" w:rsidP="00DA4BCA">
      <w:pPr>
        <w:ind w:left="720"/>
        <w:rPr>
          <w:rFonts w:ascii="Garamond" w:hAnsi="Garamond"/>
        </w:rPr>
      </w:pPr>
      <w:r w:rsidRPr="005E5FAF">
        <w:rPr>
          <w:rFonts w:ascii="Cambria Math" w:hAnsi="Cambria Math" w:cs="Cambria Math"/>
        </w:rPr>
        <w:t>⃝</w:t>
      </w:r>
      <w:r w:rsidRPr="005E5FAF">
        <w:rPr>
          <w:rFonts w:ascii="Garamond" w:hAnsi="Garamond"/>
        </w:rPr>
        <w:t xml:space="preserve"> </w:t>
      </w:r>
      <w:r>
        <w:rPr>
          <w:rFonts w:ascii="Garamond" w:hAnsi="Garamond"/>
        </w:rPr>
        <w:t>Yes, we refer screened children to the Lighthouse</w:t>
      </w:r>
      <w:r w:rsidRPr="005E5FAF">
        <w:rPr>
          <w:rFonts w:ascii="Garamond" w:hAnsi="Garamond"/>
        </w:rPr>
        <w:tab/>
      </w:r>
      <w:r w:rsidRPr="005E5FAF">
        <w:rPr>
          <w:rFonts w:ascii="Garamond" w:hAnsi="Garamond"/>
        </w:rPr>
        <w:tab/>
      </w:r>
      <w:r w:rsidRPr="005E5FAF">
        <w:rPr>
          <w:rFonts w:ascii="Garamond" w:hAnsi="Garamond"/>
        </w:rPr>
        <w:tab/>
        <w:t xml:space="preserve"> </w:t>
      </w:r>
    </w:p>
    <w:p w:rsidR="00DA4BCA" w:rsidRPr="005E5FAF" w:rsidRDefault="00DA4BCA" w:rsidP="00DA4BCA">
      <w:pPr>
        <w:ind w:left="720"/>
        <w:rPr>
          <w:rFonts w:ascii="Garamond" w:hAnsi="Garamond"/>
        </w:rPr>
      </w:pPr>
      <w:r w:rsidRPr="005E5FAF">
        <w:rPr>
          <w:rFonts w:ascii="Cambria Math" w:hAnsi="Cambria Math" w:cs="Cambria Math"/>
        </w:rPr>
        <w:t>⃝</w:t>
      </w:r>
      <w:r w:rsidRPr="005E5FAF">
        <w:rPr>
          <w:rFonts w:ascii="Garamond" w:hAnsi="Garamond"/>
        </w:rPr>
        <w:t xml:space="preserve"> </w:t>
      </w:r>
      <w:r>
        <w:rPr>
          <w:rFonts w:ascii="Garamond" w:hAnsi="Garamond"/>
        </w:rPr>
        <w:t>Yes, we refer screened children to a local doctor</w:t>
      </w:r>
      <w:r w:rsidRPr="005E5FAF">
        <w:rPr>
          <w:rFonts w:ascii="Garamond" w:hAnsi="Garamond"/>
        </w:rPr>
        <w:tab/>
      </w:r>
    </w:p>
    <w:p w:rsidR="00DA4BCA" w:rsidRDefault="00DA4BCA" w:rsidP="00DA4BCA">
      <w:pPr>
        <w:ind w:left="720"/>
        <w:rPr>
          <w:rFonts w:ascii="Garamond" w:hAnsi="Garamond"/>
        </w:rPr>
      </w:pPr>
      <w:r w:rsidRPr="005E5FAF">
        <w:rPr>
          <w:rFonts w:ascii="Cambria Math" w:hAnsi="Cambria Math" w:cs="Cambria Math"/>
        </w:rPr>
        <w:t>⃝</w:t>
      </w:r>
      <w:r w:rsidRPr="005E5FAF">
        <w:rPr>
          <w:rFonts w:ascii="Garamond" w:hAnsi="Garamond"/>
        </w:rPr>
        <w:t xml:space="preserve"> </w:t>
      </w:r>
      <w:r>
        <w:rPr>
          <w:rFonts w:ascii="Garamond" w:hAnsi="Garamond"/>
        </w:rPr>
        <w:t>Yes, the school refers screened children</w:t>
      </w:r>
    </w:p>
    <w:p w:rsidR="00DA4BCA" w:rsidRPr="005E5FAF" w:rsidRDefault="00DA4BCA" w:rsidP="00DA4BCA">
      <w:pPr>
        <w:ind w:left="720"/>
        <w:rPr>
          <w:rFonts w:ascii="Garamond" w:hAnsi="Garamond"/>
        </w:rPr>
      </w:pPr>
      <w:r w:rsidRPr="005E5FAF">
        <w:rPr>
          <w:rFonts w:ascii="Cambria Math" w:hAnsi="Cambria Math" w:cs="Cambria Math"/>
        </w:rPr>
        <w:t>⃝</w:t>
      </w:r>
      <w:r w:rsidRPr="005E5FAF">
        <w:rPr>
          <w:rFonts w:ascii="Garamond" w:hAnsi="Garamond"/>
        </w:rPr>
        <w:t xml:space="preserve"> </w:t>
      </w:r>
      <w:r>
        <w:rPr>
          <w:rFonts w:ascii="Garamond" w:hAnsi="Garamond"/>
        </w:rPr>
        <w:t>No, but our club needs help establishing a referral network in our community</w:t>
      </w:r>
    </w:p>
    <w:p w:rsidR="00DA4BCA" w:rsidRDefault="00DA4BCA" w:rsidP="00DA4BCA">
      <w:pPr>
        <w:ind w:left="720"/>
        <w:rPr>
          <w:rFonts w:ascii="Garamond" w:hAnsi="Garamond"/>
        </w:rPr>
      </w:pPr>
      <w:r w:rsidRPr="005E5FAF">
        <w:rPr>
          <w:rFonts w:ascii="Cambria Math" w:hAnsi="Cambria Math" w:cs="Cambria Math"/>
        </w:rPr>
        <w:t>⃝</w:t>
      </w:r>
      <w:r w:rsidRPr="005E5FAF">
        <w:rPr>
          <w:rFonts w:ascii="Garamond" w:hAnsi="Garamond"/>
        </w:rPr>
        <w:t xml:space="preserve"> Other: _______________</w:t>
      </w:r>
    </w:p>
    <w:p w:rsidR="00DA4BCA" w:rsidRDefault="00DA4BCA" w:rsidP="00DA4BCA">
      <w:pPr>
        <w:ind w:left="720"/>
        <w:rPr>
          <w:rFonts w:ascii="Garamond" w:hAnsi="Garamond"/>
        </w:rPr>
      </w:pPr>
    </w:p>
    <w:p w:rsidR="00DA4BCA" w:rsidRPr="005E5FAF" w:rsidRDefault="00DA4BCA" w:rsidP="00DA4BCA">
      <w:pPr>
        <w:pStyle w:val="ListParagraph"/>
        <w:widowControl/>
        <w:numPr>
          <w:ilvl w:val="0"/>
          <w:numId w:val="21"/>
        </w:numPr>
        <w:autoSpaceDE/>
        <w:autoSpaceDN/>
        <w:adjustRightInd/>
        <w:contextualSpacing/>
        <w:rPr>
          <w:rFonts w:ascii="Garamond" w:hAnsi="Garamond"/>
        </w:rPr>
      </w:pPr>
      <w:r>
        <w:rPr>
          <w:rFonts w:ascii="Garamond" w:hAnsi="Garamond"/>
        </w:rPr>
        <w:t>Does your club provide glasses for children?</w:t>
      </w:r>
      <w:r w:rsidRPr="005E5FAF">
        <w:rPr>
          <w:rFonts w:ascii="Garamond" w:hAnsi="Garamond"/>
        </w:rPr>
        <w:tab/>
      </w:r>
      <w:r w:rsidRPr="005E5FAF">
        <w:rPr>
          <w:rFonts w:ascii="Garamond" w:hAnsi="Garamond"/>
        </w:rPr>
        <w:tab/>
        <w:t xml:space="preserve"> </w:t>
      </w:r>
    </w:p>
    <w:p w:rsidR="00DA4BCA" w:rsidRPr="005E5FAF" w:rsidRDefault="00DA4BCA" w:rsidP="00DA4BCA">
      <w:pPr>
        <w:pStyle w:val="ListParagraph"/>
        <w:rPr>
          <w:rFonts w:ascii="Garamond" w:hAnsi="Garamond"/>
        </w:rPr>
      </w:pPr>
      <w:r w:rsidRPr="005E5FAF">
        <w:rPr>
          <w:rFonts w:ascii="Cambria Math" w:hAnsi="Cambria Math" w:cs="Cambria Math"/>
        </w:rPr>
        <w:t>⃝</w:t>
      </w:r>
      <w:r w:rsidRPr="005E5FAF">
        <w:rPr>
          <w:rFonts w:ascii="Garamond" w:hAnsi="Garamond"/>
        </w:rPr>
        <w:t xml:space="preserve"> Yes, </w:t>
      </w:r>
      <w:r>
        <w:rPr>
          <w:rFonts w:ascii="Garamond" w:hAnsi="Garamond"/>
        </w:rPr>
        <w:t>we provide glasses through the Lighthouse</w:t>
      </w:r>
      <w:r w:rsidRPr="005E5FAF">
        <w:rPr>
          <w:rFonts w:ascii="Garamond" w:hAnsi="Garamond"/>
        </w:rPr>
        <w:tab/>
      </w:r>
    </w:p>
    <w:p w:rsidR="00DA4BCA" w:rsidRPr="000753EA" w:rsidRDefault="00DA4BCA" w:rsidP="00DA4BCA">
      <w:pPr>
        <w:pStyle w:val="ListParagraph"/>
        <w:rPr>
          <w:rFonts w:ascii="Garamond" w:hAnsi="Garamond"/>
        </w:rPr>
      </w:pPr>
      <w:r w:rsidRPr="005E5FAF">
        <w:rPr>
          <w:rFonts w:ascii="Cambria Math" w:hAnsi="Cambria Math" w:cs="Cambria Math"/>
        </w:rPr>
        <w:t>⃝</w:t>
      </w:r>
      <w:r w:rsidRPr="005E5FAF">
        <w:rPr>
          <w:rFonts w:ascii="Garamond" w:hAnsi="Garamond"/>
        </w:rPr>
        <w:t xml:space="preserve"> Yes, </w:t>
      </w:r>
      <w:r>
        <w:rPr>
          <w:rFonts w:ascii="Garamond" w:hAnsi="Garamond"/>
        </w:rPr>
        <w:t>we provide glasses independently</w:t>
      </w:r>
      <w:r w:rsidRPr="000753EA">
        <w:rPr>
          <w:rFonts w:ascii="Garamond" w:hAnsi="Garamond"/>
        </w:rPr>
        <w:tab/>
      </w:r>
    </w:p>
    <w:p w:rsidR="00DA4BCA" w:rsidRDefault="00DA4BCA" w:rsidP="00DA4BCA">
      <w:pPr>
        <w:pStyle w:val="ListParagraph"/>
        <w:rPr>
          <w:rFonts w:ascii="Garamond" w:hAnsi="Garamond"/>
        </w:rPr>
      </w:pPr>
      <w:r w:rsidRPr="005E5FAF">
        <w:rPr>
          <w:rFonts w:ascii="Cambria Math" w:hAnsi="Cambria Math" w:cs="Cambria Math"/>
        </w:rPr>
        <w:t>⃝</w:t>
      </w:r>
      <w:r w:rsidRPr="005E5FAF">
        <w:rPr>
          <w:rFonts w:ascii="Garamond" w:hAnsi="Garamond"/>
        </w:rPr>
        <w:t xml:space="preserve"> </w:t>
      </w:r>
      <w:r>
        <w:rPr>
          <w:rFonts w:ascii="Garamond" w:hAnsi="Garamond"/>
        </w:rPr>
        <w:t>No</w:t>
      </w:r>
    </w:p>
    <w:p w:rsidR="00DA4BCA" w:rsidRDefault="00DA4BCA" w:rsidP="00DA4BCA">
      <w:pPr>
        <w:pStyle w:val="ListParagraph"/>
        <w:rPr>
          <w:rFonts w:ascii="Garamond" w:hAnsi="Garamond"/>
        </w:rPr>
      </w:pPr>
    </w:p>
    <w:p w:rsidR="00DA4BCA" w:rsidRPr="000719DD" w:rsidRDefault="00DA4BCA" w:rsidP="00DA4BCA">
      <w:pPr>
        <w:pStyle w:val="ListParagraph"/>
        <w:widowControl/>
        <w:numPr>
          <w:ilvl w:val="0"/>
          <w:numId w:val="21"/>
        </w:numPr>
        <w:autoSpaceDE/>
        <w:autoSpaceDN/>
        <w:adjustRightInd/>
        <w:contextualSpacing/>
        <w:rPr>
          <w:rFonts w:ascii="Garamond" w:hAnsi="Garamond"/>
        </w:rPr>
      </w:pPr>
      <w:r>
        <w:rPr>
          <w:rFonts w:ascii="Garamond" w:hAnsi="Garamond"/>
        </w:rPr>
        <w:t>How can the Lighthouse better assist you with KidSight USA (coordination of services, reporting of data, preparation of eyeglasses, training, equipment, etc.)</w:t>
      </w:r>
      <w:r w:rsidRPr="000719DD">
        <w:rPr>
          <w:rFonts w:ascii="Garamond" w:hAnsi="Garamond"/>
        </w:rPr>
        <w:t>?</w:t>
      </w:r>
    </w:p>
    <w:p w:rsidR="00DA4BCA" w:rsidRDefault="00DA4BCA" w:rsidP="00DA4BCA">
      <w:pPr>
        <w:pStyle w:val="ListParagraph"/>
        <w:rPr>
          <w:rFonts w:ascii="Garamond" w:hAnsi="Garamond"/>
        </w:rPr>
      </w:pPr>
    </w:p>
    <w:tbl>
      <w:tblPr>
        <w:tblStyle w:val="TableGrid"/>
        <w:tblW w:w="11046" w:type="dxa"/>
        <w:tblLook w:val="04A0" w:firstRow="1" w:lastRow="0" w:firstColumn="1" w:lastColumn="0" w:noHBand="0" w:noVBand="1"/>
      </w:tblPr>
      <w:tblGrid>
        <w:gridCol w:w="11046"/>
      </w:tblGrid>
      <w:tr w:rsidR="00DA4BCA" w:rsidRPr="00A7283B" w:rsidTr="009F797A">
        <w:trPr>
          <w:trHeight w:val="818"/>
        </w:trPr>
        <w:tc>
          <w:tcPr>
            <w:tcW w:w="11046" w:type="dxa"/>
          </w:tcPr>
          <w:p w:rsidR="00DA4BCA" w:rsidRPr="00A7283B" w:rsidRDefault="00DA4BCA" w:rsidP="009F797A">
            <w:pPr>
              <w:rPr>
                <w:rFonts w:ascii="Garamond" w:hAnsi="Garamond"/>
              </w:rPr>
            </w:pPr>
          </w:p>
        </w:tc>
      </w:tr>
    </w:tbl>
    <w:p w:rsidR="00DA4BCA" w:rsidRDefault="00DA4BCA" w:rsidP="00DA4BCA">
      <w:pPr>
        <w:pStyle w:val="ListParagraph"/>
        <w:rPr>
          <w:rFonts w:ascii="Garamond" w:hAnsi="Garamond"/>
        </w:rPr>
      </w:pPr>
    </w:p>
    <w:p w:rsidR="00DA4BCA" w:rsidRDefault="00DA4BCA" w:rsidP="00DA4BCA">
      <w:pPr>
        <w:rPr>
          <w:rFonts w:ascii="Garamond" w:hAnsi="Garamond"/>
        </w:rPr>
      </w:pPr>
    </w:p>
    <w:p w:rsidR="00DA4BCA" w:rsidRPr="000719DD" w:rsidRDefault="00DA4BCA" w:rsidP="00DA4BCA">
      <w:pPr>
        <w:pStyle w:val="ListParagraph"/>
        <w:widowControl/>
        <w:numPr>
          <w:ilvl w:val="0"/>
          <w:numId w:val="21"/>
        </w:numPr>
        <w:autoSpaceDE/>
        <w:autoSpaceDN/>
        <w:adjustRightInd/>
        <w:contextualSpacing/>
        <w:rPr>
          <w:rFonts w:ascii="Garamond" w:hAnsi="Garamond"/>
        </w:rPr>
      </w:pPr>
      <w:r w:rsidRPr="000719DD">
        <w:rPr>
          <w:rFonts w:ascii="Garamond" w:hAnsi="Garamond"/>
        </w:rPr>
        <w:t>Is there additional information your club w</w:t>
      </w:r>
      <w:r>
        <w:rPr>
          <w:rFonts w:ascii="Garamond" w:hAnsi="Garamond"/>
        </w:rPr>
        <w:t>ould like to have about the Kid</w:t>
      </w:r>
      <w:r w:rsidRPr="000719DD">
        <w:rPr>
          <w:rFonts w:ascii="Garamond" w:hAnsi="Garamond"/>
        </w:rPr>
        <w:t>Sight USA program?</w:t>
      </w:r>
    </w:p>
    <w:p w:rsidR="00DA4BCA" w:rsidRDefault="00DA4BCA" w:rsidP="00DA4BCA">
      <w:pPr>
        <w:pStyle w:val="ListParagraph"/>
        <w:rPr>
          <w:rFonts w:ascii="Garamond" w:hAnsi="Garamond"/>
        </w:rPr>
      </w:pPr>
    </w:p>
    <w:tbl>
      <w:tblPr>
        <w:tblStyle w:val="TableGrid"/>
        <w:tblW w:w="11046" w:type="dxa"/>
        <w:tblLook w:val="04A0" w:firstRow="1" w:lastRow="0" w:firstColumn="1" w:lastColumn="0" w:noHBand="0" w:noVBand="1"/>
      </w:tblPr>
      <w:tblGrid>
        <w:gridCol w:w="11046"/>
      </w:tblGrid>
      <w:tr w:rsidR="00DA4BCA" w:rsidRPr="00A7283B" w:rsidTr="009F797A">
        <w:trPr>
          <w:trHeight w:val="818"/>
        </w:trPr>
        <w:tc>
          <w:tcPr>
            <w:tcW w:w="11046" w:type="dxa"/>
          </w:tcPr>
          <w:p w:rsidR="00DA4BCA" w:rsidRPr="00A7283B" w:rsidRDefault="00DA4BCA" w:rsidP="009F797A">
            <w:pPr>
              <w:rPr>
                <w:rFonts w:ascii="Garamond" w:hAnsi="Garamond"/>
              </w:rPr>
            </w:pPr>
          </w:p>
        </w:tc>
      </w:tr>
    </w:tbl>
    <w:p w:rsidR="00DA4BCA" w:rsidRPr="00AA6137" w:rsidRDefault="00DA4BCA" w:rsidP="00DA4BCA">
      <w:pPr>
        <w:pStyle w:val="ListParagraph"/>
        <w:rPr>
          <w:rFonts w:ascii="Garamond" w:hAnsi="Garamond"/>
        </w:rPr>
      </w:pPr>
    </w:p>
    <w:p w:rsidR="00DA4BCA" w:rsidRPr="0006452C" w:rsidRDefault="00DA4BCA" w:rsidP="00DA4BCA">
      <w:pPr>
        <w:pStyle w:val="ListParagraph"/>
        <w:rPr>
          <w:rFonts w:ascii="Garamond" w:hAnsi="Garamond"/>
        </w:rPr>
      </w:pPr>
    </w:p>
    <w:p w:rsidR="00DA4BCA" w:rsidRPr="00AA6137" w:rsidRDefault="00DA4BCA" w:rsidP="00DA4BCA">
      <w:pPr>
        <w:pStyle w:val="ListParagraph"/>
        <w:rPr>
          <w:rFonts w:ascii="Garamond" w:hAnsi="Garamond"/>
        </w:rPr>
      </w:pPr>
    </w:p>
    <w:p w:rsidR="00DA4BCA" w:rsidRPr="0006452C" w:rsidRDefault="00DA4BCA" w:rsidP="00DA4BCA">
      <w:pPr>
        <w:pStyle w:val="ListParagraph"/>
        <w:rPr>
          <w:rFonts w:ascii="Garamond" w:hAnsi="Garamond"/>
        </w:rPr>
      </w:pPr>
    </w:p>
    <w:p w:rsidR="002A63EE" w:rsidRPr="00DA4862" w:rsidRDefault="002A63EE" w:rsidP="00DA4862">
      <w:pPr>
        <w:rPr>
          <w:rFonts w:asciiTheme="minorHAnsi" w:hAnsiTheme="minorHAnsi" w:cs="Arial"/>
          <w:sz w:val="28"/>
        </w:rPr>
      </w:pPr>
    </w:p>
    <w:sectPr w:rsidR="002A63EE" w:rsidRPr="00DA4862" w:rsidSect="00DB4EE6">
      <w:footerReference w:type="even" r:id="rId24"/>
      <w:footerReference w:type="default" r:id="rId2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66B" w:rsidRDefault="005B566B">
      <w:r>
        <w:separator/>
      </w:r>
    </w:p>
  </w:endnote>
  <w:endnote w:type="continuationSeparator" w:id="0">
    <w:p w:rsidR="005B566B" w:rsidRDefault="005B5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T1) 55 Roman">
    <w:panose1 w:val="00000000000000000000"/>
    <w:charset w:val="00"/>
    <w:family w:val="auto"/>
    <w:notTrueType/>
    <w:pitch w:val="default"/>
    <w:sig w:usb0="00000003" w:usb1="00000000" w:usb2="00000000" w:usb3="00000000" w:csb0="00000001" w:csb1="00000000"/>
  </w:font>
  <w:font w:name="Roboto Th">
    <w:panose1 w:val="00000000000000000000"/>
    <w:charset w:val="00"/>
    <w:family w:val="auto"/>
    <w:pitch w:val="variable"/>
    <w:sig w:usb0="E00002EF"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TE1C24450t00">
    <w:panose1 w:val="00000000000000000000"/>
    <w:charset w:val="00"/>
    <w:family w:val="auto"/>
    <w:notTrueType/>
    <w:pitch w:val="default"/>
    <w:sig w:usb0="00000003" w:usb1="00000000" w:usb2="00000000" w:usb3="00000000" w:csb0="00000001" w:csb1="00000000"/>
  </w:font>
  <w:font w:name="TTE1B56B88t00">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8180324"/>
      <w:docPartObj>
        <w:docPartGallery w:val="Page Numbers (Bottom of Page)"/>
        <w:docPartUnique/>
      </w:docPartObj>
    </w:sdtPr>
    <w:sdtEndPr>
      <w:rPr>
        <w:noProof/>
      </w:rPr>
    </w:sdtEndPr>
    <w:sdtContent>
      <w:p w:rsidR="00BD6621" w:rsidRDefault="00BD6621">
        <w:pPr>
          <w:pStyle w:val="Footer"/>
          <w:jc w:val="right"/>
        </w:pPr>
        <w:r>
          <w:fldChar w:fldCharType="begin"/>
        </w:r>
        <w:r>
          <w:instrText xml:space="preserve"> PAGE   \* MERGEFORMAT </w:instrText>
        </w:r>
        <w:r>
          <w:fldChar w:fldCharType="separate"/>
        </w:r>
        <w:r w:rsidR="00901765">
          <w:rPr>
            <w:noProof/>
          </w:rPr>
          <w:t>13</w:t>
        </w:r>
        <w:r>
          <w:rPr>
            <w:noProof/>
          </w:rPr>
          <w:fldChar w:fldCharType="end"/>
        </w:r>
      </w:p>
    </w:sdtContent>
  </w:sdt>
  <w:p w:rsidR="00BD6621" w:rsidRDefault="00BD66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66B" w:rsidRDefault="005B566B" w:rsidP="00DB4E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B566B" w:rsidRDefault="005B566B" w:rsidP="00DB4EE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66B" w:rsidRPr="00B3598F" w:rsidRDefault="005B566B">
    <w:pPr>
      <w:pStyle w:val="Footer"/>
      <w:jc w:val="right"/>
      <w:rPr>
        <w:rFonts w:ascii="Calibri" w:hAnsi="Calibri"/>
      </w:rPr>
    </w:pPr>
    <w:r w:rsidRPr="00B3598F">
      <w:rPr>
        <w:rFonts w:ascii="Calibri" w:hAnsi="Calibri"/>
      </w:rPr>
      <w:fldChar w:fldCharType="begin"/>
    </w:r>
    <w:r w:rsidRPr="00B3598F">
      <w:rPr>
        <w:rFonts w:ascii="Calibri" w:hAnsi="Calibri"/>
      </w:rPr>
      <w:instrText xml:space="preserve"> PAGE   \* MERGEFORMAT </w:instrText>
    </w:r>
    <w:r w:rsidRPr="00B3598F">
      <w:rPr>
        <w:rFonts w:ascii="Calibri" w:hAnsi="Calibri"/>
      </w:rPr>
      <w:fldChar w:fldCharType="separate"/>
    </w:r>
    <w:r w:rsidR="00901765">
      <w:rPr>
        <w:rFonts w:ascii="Calibri" w:hAnsi="Calibri"/>
        <w:noProof/>
      </w:rPr>
      <w:t>16</w:t>
    </w:r>
    <w:r w:rsidRPr="00B3598F">
      <w:rPr>
        <w:rFonts w:ascii="Calibri" w:hAnsi="Calibri"/>
      </w:rPr>
      <w:fldChar w:fldCharType="end"/>
    </w:r>
  </w:p>
  <w:p w:rsidR="005B566B" w:rsidRPr="001B50BC" w:rsidRDefault="005B566B" w:rsidP="00DB4EE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66B" w:rsidRDefault="005B566B">
      <w:r>
        <w:separator/>
      </w:r>
    </w:p>
  </w:footnote>
  <w:footnote w:type="continuationSeparator" w:id="0">
    <w:p w:rsidR="005B566B" w:rsidRDefault="005B56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125FC"/>
    <w:multiLevelType w:val="hybridMultilevel"/>
    <w:tmpl w:val="D158B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B176C6"/>
    <w:multiLevelType w:val="hybridMultilevel"/>
    <w:tmpl w:val="B2B0B40A"/>
    <w:lvl w:ilvl="0" w:tplc="993615DE">
      <w:start w:val="1"/>
      <w:numFmt w:val="bullet"/>
      <w:lvlText w:val="□"/>
      <w:lvlJc w:val="left"/>
      <w:pPr>
        <w:ind w:left="571" w:hanging="300"/>
      </w:pPr>
      <w:rPr>
        <w:rFonts w:ascii="Times New Roman" w:eastAsia="Times New Roman" w:hAnsi="Times New Roman" w:hint="default"/>
        <w:b/>
        <w:bCs/>
        <w:i/>
        <w:w w:val="99"/>
        <w:sz w:val="40"/>
        <w:szCs w:val="40"/>
      </w:rPr>
    </w:lvl>
    <w:lvl w:ilvl="1" w:tplc="43C42F26">
      <w:start w:val="1"/>
      <w:numFmt w:val="bullet"/>
      <w:lvlText w:val="•"/>
      <w:lvlJc w:val="left"/>
      <w:pPr>
        <w:ind w:left="1288" w:hanging="300"/>
      </w:pPr>
      <w:rPr>
        <w:rFonts w:hint="default"/>
      </w:rPr>
    </w:lvl>
    <w:lvl w:ilvl="2" w:tplc="1C5E8AFA">
      <w:start w:val="1"/>
      <w:numFmt w:val="bullet"/>
      <w:lvlText w:val="•"/>
      <w:lvlJc w:val="left"/>
      <w:pPr>
        <w:ind w:left="1996" w:hanging="300"/>
      </w:pPr>
      <w:rPr>
        <w:rFonts w:hint="default"/>
      </w:rPr>
    </w:lvl>
    <w:lvl w:ilvl="3" w:tplc="38AEDC9A">
      <w:start w:val="1"/>
      <w:numFmt w:val="bullet"/>
      <w:lvlText w:val="•"/>
      <w:lvlJc w:val="left"/>
      <w:pPr>
        <w:ind w:left="2704" w:hanging="300"/>
      </w:pPr>
      <w:rPr>
        <w:rFonts w:hint="default"/>
      </w:rPr>
    </w:lvl>
    <w:lvl w:ilvl="4" w:tplc="C4627FEC">
      <w:start w:val="1"/>
      <w:numFmt w:val="bullet"/>
      <w:lvlText w:val="•"/>
      <w:lvlJc w:val="left"/>
      <w:pPr>
        <w:ind w:left="3412" w:hanging="300"/>
      </w:pPr>
      <w:rPr>
        <w:rFonts w:hint="default"/>
      </w:rPr>
    </w:lvl>
    <w:lvl w:ilvl="5" w:tplc="DF823C82">
      <w:start w:val="1"/>
      <w:numFmt w:val="bullet"/>
      <w:lvlText w:val="•"/>
      <w:lvlJc w:val="left"/>
      <w:pPr>
        <w:ind w:left="4120" w:hanging="300"/>
      </w:pPr>
      <w:rPr>
        <w:rFonts w:hint="default"/>
      </w:rPr>
    </w:lvl>
    <w:lvl w:ilvl="6" w:tplc="AEA220A0">
      <w:start w:val="1"/>
      <w:numFmt w:val="bullet"/>
      <w:lvlText w:val="•"/>
      <w:lvlJc w:val="left"/>
      <w:pPr>
        <w:ind w:left="4828" w:hanging="300"/>
      </w:pPr>
      <w:rPr>
        <w:rFonts w:hint="default"/>
      </w:rPr>
    </w:lvl>
    <w:lvl w:ilvl="7" w:tplc="014405F8">
      <w:start w:val="1"/>
      <w:numFmt w:val="bullet"/>
      <w:lvlText w:val="•"/>
      <w:lvlJc w:val="left"/>
      <w:pPr>
        <w:ind w:left="5536" w:hanging="300"/>
      </w:pPr>
      <w:rPr>
        <w:rFonts w:hint="default"/>
      </w:rPr>
    </w:lvl>
    <w:lvl w:ilvl="8" w:tplc="352C4454">
      <w:start w:val="1"/>
      <w:numFmt w:val="bullet"/>
      <w:lvlText w:val="•"/>
      <w:lvlJc w:val="left"/>
      <w:pPr>
        <w:ind w:left="6244" w:hanging="300"/>
      </w:pPr>
      <w:rPr>
        <w:rFonts w:hint="default"/>
      </w:rPr>
    </w:lvl>
  </w:abstractNum>
  <w:abstractNum w:abstractNumId="2">
    <w:nsid w:val="116A5420"/>
    <w:multiLevelType w:val="hybridMultilevel"/>
    <w:tmpl w:val="9D88F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14066802"/>
    <w:multiLevelType w:val="hybridMultilevel"/>
    <w:tmpl w:val="B8AC3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A3636C"/>
    <w:multiLevelType w:val="hybridMultilevel"/>
    <w:tmpl w:val="DE0044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9C0093F"/>
    <w:multiLevelType w:val="hybridMultilevel"/>
    <w:tmpl w:val="EC90CD9A"/>
    <w:lvl w:ilvl="0" w:tplc="1910BD18">
      <w:start w:val="1"/>
      <w:numFmt w:val="decimal"/>
      <w:lvlText w:val="%1."/>
      <w:lvlJc w:val="left"/>
      <w:pPr>
        <w:ind w:left="390" w:hanging="270"/>
      </w:pPr>
      <w:rPr>
        <w:rFonts w:ascii="Times New Roman" w:eastAsia="Times New Roman" w:hAnsi="Times New Roman" w:hint="default"/>
        <w:w w:val="100"/>
        <w:sz w:val="20"/>
        <w:szCs w:val="20"/>
      </w:rPr>
    </w:lvl>
    <w:lvl w:ilvl="1" w:tplc="E1B69B56">
      <w:start w:val="1"/>
      <w:numFmt w:val="bullet"/>
      <w:lvlText w:val="•"/>
      <w:lvlJc w:val="left"/>
      <w:pPr>
        <w:ind w:left="1444" w:hanging="270"/>
      </w:pPr>
      <w:rPr>
        <w:rFonts w:hint="default"/>
      </w:rPr>
    </w:lvl>
    <w:lvl w:ilvl="2" w:tplc="C96499A0">
      <w:start w:val="1"/>
      <w:numFmt w:val="bullet"/>
      <w:lvlText w:val="•"/>
      <w:lvlJc w:val="left"/>
      <w:pPr>
        <w:ind w:left="2508" w:hanging="270"/>
      </w:pPr>
      <w:rPr>
        <w:rFonts w:hint="default"/>
      </w:rPr>
    </w:lvl>
    <w:lvl w:ilvl="3" w:tplc="3F342D8C">
      <w:start w:val="1"/>
      <w:numFmt w:val="bullet"/>
      <w:lvlText w:val="•"/>
      <w:lvlJc w:val="left"/>
      <w:pPr>
        <w:ind w:left="3572" w:hanging="270"/>
      </w:pPr>
      <w:rPr>
        <w:rFonts w:hint="default"/>
      </w:rPr>
    </w:lvl>
    <w:lvl w:ilvl="4" w:tplc="9CA01B4A">
      <w:start w:val="1"/>
      <w:numFmt w:val="bullet"/>
      <w:lvlText w:val="•"/>
      <w:lvlJc w:val="left"/>
      <w:pPr>
        <w:ind w:left="4636" w:hanging="270"/>
      </w:pPr>
      <w:rPr>
        <w:rFonts w:hint="default"/>
      </w:rPr>
    </w:lvl>
    <w:lvl w:ilvl="5" w:tplc="58B20BB4">
      <w:start w:val="1"/>
      <w:numFmt w:val="bullet"/>
      <w:lvlText w:val="•"/>
      <w:lvlJc w:val="left"/>
      <w:pPr>
        <w:ind w:left="5700" w:hanging="270"/>
      </w:pPr>
      <w:rPr>
        <w:rFonts w:hint="default"/>
      </w:rPr>
    </w:lvl>
    <w:lvl w:ilvl="6" w:tplc="58DE916E">
      <w:start w:val="1"/>
      <w:numFmt w:val="bullet"/>
      <w:lvlText w:val="•"/>
      <w:lvlJc w:val="left"/>
      <w:pPr>
        <w:ind w:left="6764" w:hanging="270"/>
      </w:pPr>
      <w:rPr>
        <w:rFonts w:hint="default"/>
      </w:rPr>
    </w:lvl>
    <w:lvl w:ilvl="7" w:tplc="8EF0F73C">
      <w:start w:val="1"/>
      <w:numFmt w:val="bullet"/>
      <w:lvlText w:val="•"/>
      <w:lvlJc w:val="left"/>
      <w:pPr>
        <w:ind w:left="7828" w:hanging="270"/>
      </w:pPr>
      <w:rPr>
        <w:rFonts w:hint="default"/>
      </w:rPr>
    </w:lvl>
    <w:lvl w:ilvl="8" w:tplc="7898F502">
      <w:start w:val="1"/>
      <w:numFmt w:val="bullet"/>
      <w:lvlText w:val="•"/>
      <w:lvlJc w:val="left"/>
      <w:pPr>
        <w:ind w:left="8892" w:hanging="270"/>
      </w:pPr>
      <w:rPr>
        <w:rFonts w:hint="default"/>
      </w:rPr>
    </w:lvl>
  </w:abstractNum>
  <w:abstractNum w:abstractNumId="6">
    <w:nsid w:val="1B537078"/>
    <w:multiLevelType w:val="multilevel"/>
    <w:tmpl w:val="DE62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005329"/>
    <w:multiLevelType w:val="hybridMultilevel"/>
    <w:tmpl w:val="14B481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5571546"/>
    <w:multiLevelType w:val="hybridMultilevel"/>
    <w:tmpl w:val="B91E4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DD14B9F"/>
    <w:multiLevelType w:val="hybridMultilevel"/>
    <w:tmpl w:val="57060EA0"/>
    <w:lvl w:ilvl="0" w:tplc="A2C6ED62">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5FC1ABA"/>
    <w:multiLevelType w:val="multilevel"/>
    <w:tmpl w:val="03C64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054494"/>
    <w:multiLevelType w:val="hybridMultilevel"/>
    <w:tmpl w:val="44C45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4B3231"/>
    <w:multiLevelType w:val="hybridMultilevel"/>
    <w:tmpl w:val="9C12FF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8A3122"/>
    <w:multiLevelType w:val="hybridMultilevel"/>
    <w:tmpl w:val="25F48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4D6EE3"/>
    <w:multiLevelType w:val="hybridMultilevel"/>
    <w:tmpl w:val="B9EC29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D13322"/>
    <w:multiLevelType w:val="hybridMultilevel"/>
    <w:tmpl w:val="63122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76E34CD"/>
    <w:multiLevelType w:val="hybridMultilevel"/>
    <w:tmpl w:val="7E32C30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D062DB"/>
    <w:multiLevelType w:val="hybridMultilevel"/>
    <w:tmpl w:val="5D5647D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F35FAD"/>
    <w:multiLevelType w:val="hybridMultilevel"/>
    <w:tmpl w:val="87D0D51E"/>
    <w:lvl w:ilvl="0" w:tplc="50A081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F52EDB"/>
    <w:multiLevelType w:val="hybridMultilevel"/>
    <w:tmpl w:val="A134F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141056"/>
    <w:multiLevelType w:val="hybridMultilevel"/>
    <w:tmpl w:val="C2189DE4"/>
    <w:lvl w:ilvl="0" w:tplc="A2C6ED62">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7"/>
  </w:num>
  <w:num w:numId="4">
    <w:abstractNumId w:val="0"/>
  </w:num>
  <w:num w:numId="5">
    <w:abstractNumId w:val="11"/>
  </w:num>
  <w:num w:numId="6">
    <w:abstractNumId w:val="17"/>
  </w:num>
  <w:num w:numId="7">
    <w:abstractNumId w:val="15"/>
  </w:num>
  <w:num w:numId="8">
    <w:abstractNumId w:val="16"/>
  </w:num>
  <w:num w:numId="9">
    <w:abstractNumId w:val="9"/>
  </w:num>
  <w:num w:numId="10">
    <w:abstractNumId w:val="20"/>
  </w:num>
  <w:num w:numId="11">
    <w:abstractNumId w:val="14"/>
  </w:num>
  <w:num w:numId="12">
    <w:abstractNumId w:val="13"/>
  </w:num>
  <w:num w:numId="13">
    <w:abstractNumId w:val="4"/>
  </w:num>
  <w:num w:numId="14">
    <w:abstractNumId w:val="10"/>
  </w:num>
  <w:num w:numId="15">
    <w:abstractNumId w:val="6"/>
  </w:num>
  <w:num w:numId="16">
    <w:abstractNumId w:val="19"/>
  </w:num>
  <w:num w:numId="17">
    <w:abstractNumId w:val="5"/>
  </w:num>
  <w:num w:numId="18">
    <w:abstractNumId w:val="1"/>
  </w:num>
  <w:num w:numId="19">
    <w:abstractNumId w:val="18"/>
  </w:num>
  <w:num w:numId="20">
    <w:abstractNumId w:val="8"/>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C0E"/>
    <w:rsid w:val="00000607"/>
    <w:rsid w:val="00002FDA"/>
    <w:rsid w:val="0001235D"/>
    <w:rsid w:val="00024C86"/>
    <w:rsid w:val="000506CC"/>
    <w:rsid w:val="000A7E17"/>
    <w:rsid w:val="000E3ED3"/>
    <w:rsid w:val="000E3FD6"/>
    <w:rsid w:val="000E7FCE"/>
    <w:rsid w:val="00102116"/>
    <w:rsid w:val="001047F0"/>
    <w:rsid w:val="00105964"/>
    <w:rsid w:val="001B4037"/>
    <w:rsid w:val="001D23C4"/>
    <w:rsid w:val="001D3F0E"/>
    <w:rsid w:val="001E46C2"/>
    <w:rsid w:val="002063B9"/>
    <w:rsid w:val="00211016"/>
    <w:rsid w:val="002127AE"/>
    <w:rsid w:val="00243393"/>
    <w:rsid w:val="00244510"/>
    <w:rsid w:val="002678C7"/>
    <w:rsid w:val="002A63EE"/>
    <w:rsid w:val="002D4D3C"/>
    <w:rsid w:val="003223F7"/>
    <w:rsid w:val="00353208"/>
    <w:rsid w:val="00355B31"/>
    <w:rsid w:val="003B2F69"/>
    <w:rsid w:val="003B4FAE"/>
    <w:rsid w:val="003B531F"/>
    <w:rsid w:val="003E11F1"/>
    <w:rsid w:val="00431924"/>
    <w:rsid w:val="00456630"/>
    <w:rsid w:val="004765E9"/>
    <w:rsid w:val="0049113F"/>
    <w:rsid w:val="004D56F0"/>
    <w:rsid w:val="004F3FD8"/>
    <w:rsid w:val="005244D6"/>
    <w:rsid w:val="005808C7"/>
    <w:rsid w:val="00583B7D"/>
    <w:rsid w:val="005A19CF"/>
    <w:rsid w:val="005B1C0E"/>
    <w:rsid w:val="005B566B"/>
    <w:rsid w:val="005F3032"/>
    <w:rsid w:val="005F4E9B"/>
    <w:rsid w:val="005F60C2"/>
    <w:rsid w:val="005F6D65"/>
    <w:rsid w:val="005F77BD"/>
    <w:rsid w:val="0061445C"/>
    <w:rsid w:val="00626592"/>
    <w:rsid w:val="00653ECD"/>
    <w:rsid w:val="006B4F7A"/>
    <w:rsid w:val="007277E1"/>
    <w:rsid w:val="00784617"/>
    <w:rsid w:val="007D1017"/>
    <w:rsid w:val="0080484F"/>
    <w:rsid w:val="00834B0B"/>
    <w:rsid w:val="00852810"/>
    <w:rsid w:val="00877C22"/>
    <w:rsid w:val="00892105"/>
    <w:rsid w:val="0089674E"/>
    <w:rsid w:val="008A3CD3"/>
    <w:rsid w:val="00901765"/>
    <w:rsid w:val="009237FF"/>
    <w:rsid w:val="00956490"/>
    <w:rsid w:val="00965422"/>
    <w:rsid w:val="009949A0"/>
    <w:rsid w:val="009B3AF9"/>
    <w:rsid w:val="009B5FAF"/>
    <w:rsid w:val="009D55E2"/>
    <w:rsid w:val="00A1091F"/>
    <w:rsid w:val="00A14149"/>
    <w:rsid w:val="00A30839"/>
    <w:rsid w:val="00A33432"/>
    <w:rsid w:val="00A82FE2"/>
    <w:rsid w:val="00AA1C89"/>
    <w:rsid w:val="00AE78DB"/>
    <w:rsid w:val="00AF3853"/>
    <w:rsid w:val="00AF6181"/>
    <w:rsid w:val="00B2303D"/>
    <w:rsid w:val="00B63787"/>
    <w:rsid w:val="00B662DA"/>
    <w:rsid w:val="00B67E8B"/>
    <w:rsid w:val="00B712FB"/>
    <w:rsid w:val="00B73514"/>
    <w:rsid w:val="00BB0CFC"/>
    <w:rsid w:val="00BB4408"/>
    <w:rsid w:val="00BD6621"/>
    <w:rsid w:val="00BE3111"/>
    <w:rsid w:val="00C15360"/>
    <w:rsid w:val="00C35B3F"/>
    <w:rsid w:val="00C56A78"/>
    <w:rsid w:val="00C61E29"/>
    <w:rsid w:val="00C85D3F"/>
    <w:rsid w:val="00C87E4C"/>
    <w:rsid w:val="00C971BE"/>
    <w:rsid w:val="00CA7BF0"/>
    <w:rsid w:val="00CB2D58"/>
    <w:rsid w:val="00CB7E30"/>
    <w:rsid w:val="00CC338B"/>
    <w:rsid w:val="00D12C42"/>
    <w:rsid w:val="00D64742"/>
    <w:rsid w:val="00D90FA6"/>
    <w:rsid w:val="00D928B0"/>
    <w:rsid w:val="00DA3936"/>
    <w:rsid w:val="00DA4862"/>
    <w:rsid w:val="00DA4BCA"/>
    <w:rsid w:val="00DB4EE6"/>
    <w:rsid w:val="00DD2E25"/>
    <w:rsid w:val="00DF0042"/>
    <w:rsid w:val="00DF4311"/>
    <w:rsid w:val="00E164A4"/>
    <w:rsid w:val="00E237F3"/>
    <w:rsid w:val="00E2689E"/>
    <w:rsid w:val="00E4381D"/>
    <w:rsid w:val="00E51EDA"/>
    <w:rsid w:val="00E70BEE"/>
    <w:rsid w:val="00E735CE"/>
    <w:rsid w:val="00E81BD6"/>
    <w:rsid w:val="00E86C89"/>
    <w:rsid w:val="00E92E31"/>
    <w:rsid w:val="00ED74AF"/>
    <w:rsid w:val="00F17213"/>
    <w:rsid w:val="00F348B8"/>
    <w:rsid w:val="00FB2C57"/>
    <w:rsid w:val="00FD597B"/>
    <w:rsid w:val="00FE0BD3"/>
    <w:rsid w:val="00FE5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EAA3D0-F853-4438-8E1D-19AA9443A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C0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1"/>
    <w:qFormat/>
    <w:rsid w:val="001047F0"/>
    <w:pPr>
      <w:autoSpaceDE/>
      <w:autoSpaceDN/>
      <w:adjustRightInd/>
      <w:ind w:left="120"/>
      <w:outlineLvl w:val="1"/>
    </w:pPr>
    <w:rPr>
      <w:rFonts w:cstheme="minorBidi"/>
      <w:b/>
      <w:bCs/>
      <w:sz w:val="22"/>
      <w:szCs w:val="22"/>
    </w:rPr>
  </w:style>
  <w:style w:type="paragraph" w:styleId="Heading3">
    <w:name w:val="heading 3"/>
    <w:basedOn w:val="Normal"/>
    <w:link w:val="Heading3Char"/>
    <w:uiPriority w:val="1"/>
    <w:qFormat/>
    <w:rsid w:val="001047F0"/>
    <w:pPr>
      <w:autoSpaceDE/>
      <w:autoSpaceDN/>
      <w:adjustRightInd/>
      <w:spacing w:before="74"/>
      <w:ind w:left="120"/>
      <w:outlineLvl w:val="2"/>
    </w:pPr>
    <w:rPr>
      <w:rFonts w:cstheme="minorBid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B1C0E"/>
    <w:rPr>
      <w:color w:val="0000FF"/>
      <w:u w:val="single"/>
    </w:rPr>
  </w:style>
  <w:style w:type="paragraph" w:styleId="Footer">
    <w:name w:val="footer"/>
    <w:basedOn w:val="Normal"/>
    <w:link w:val="FooterChar"/>
    <w:uiPriority w:val="99"/>
    <w:rsid w:val="005B1C0E"/>
    <w:pPr>
      <w:tabs>
        <w:tab w:val="center" w:pos="4320"/>
        <w:tab w:val="right" w:pos="8640"/>
      </w:tabs>
    </w:pPr>
    <w:rPr>
      <w:lang w:val="x-none" w:eastAsia="x-none"/>
    </w:rPr>
  </w:style>
  <w:style w:type="character" w:customStyle="1" w:styleId="FooterChar">
    <w:name w:val="Footer Char"/>
    <w:basedOn w:val="DefaultParagraphFont"/>
    <w:link w:val="Footer"/>
    <w:uiPriority w:val="99"/>
    <w:rsid w:val="005B1C0E"/>
    <w:rPr>
      <w:rFonts w:ascii="Times New Roman" w:eastAsia="Times New Roman" w:hAnsi="Times New Roman" w:cs="Times New Roman"/>
      <w:sz w:val="24"/>
      <w:szCs w:val="24"/>
      <w:lang w:val="x-none" w:eastAsia="x-none"/>
    </w:rPr>
  </w:style>
  <w:style w:type="character" w:styleId="PageNumber">
    <w:name w:val="page number"/>
    <w:basedOn w:val="DefaultParagraphFont"/>
    <w:rsid w:val="005B1C0E"/>
  </w:style>
  <w:style w:type="paragraph" w:customStyle="1" w:styleId="xmsonormal">
    <w:name w:val="xmsonormal"/>
    <w:basedOn w:val="Normal"/>
    <w:rsid w:val="005B1C0E"/>
    <w:pPr>
      <w:widowControl/>
      <w:autoSpaceDE/>
      <w:autoSpaceDN/>
      <w:adjustRightInd/>
      <w:spacing w:before="100" w:beforeAutospacing="1" w:after="100" w:afterAutospacing="1"/>
    </w:pPr>
  </w:style>
  <w:style w:type="paragraph" w:styleId="ListParagraph">
    <w:name w:val="List Paragraph"/>
    <w:basedOn w:val="Normal"/>
    <w:uiPriority w:val="34"/>
    <w:qFormat/>
    <w:rsid w:val="005B1C0E"/>
    <w:pPr>
      <w:ind w:left="720"/>
    </w:pPr>
  </w:style>
  <w:style w:type="character" w:styleId="Strong">
    <w:name w:val="Strong"/>
    <w:qFormat/>
    <w:rsid w:val="005B1C0E"/>
    <w:rPr>
      <w:b/>
      <w:bCs/>
    </w:rPr>
  </w:style>
  <w:style w:type="paragraph" w:styleId="BalloonText">
    <w:name w:val="Balloon Text"/>
    <w:basedOn w:val="Normal"/>
    <w:link w:val="BalloonTextChar"/>
    <w:uiPriority w:val="99"/>
    <w:semiHidden/>
    <w:unhideWhenUsed/>
    <w:rsid w:val="005B1C0E"/>
    <w:rPr>
      <w:rFonts w:ascii="Tahoma" w:hAnsi="Tahoma" w:cs="Tahoma"/>
      <w:sz w:val="16"/>
      <w:szCs w:val="16"/>
    </w:rPr>
  </w:style>
  <w:style w:type="character" w:customStyle="1" w:styleId="BalloonTextChar">
    <w:name w:val="Balloon Text Char"/>
    <w:basedOn w:val="DefaultParagraphFont"/>
    <w:link w:val="BalloonText"/>
    <w:uiPriority w:val="99"/>
    <w:semiHidden/>
    <w:rsid w:val="005B1C0E"/>
    <w:rPr>
      <w:rFonts w:ascii="Tahoma" w:eastAsia="Times New Roman" w:hAnsi="Tahoma" w:cs="Tahoma"/>
      <w:sz w:val="16"/>
      <w:szCs w:val="16"/>
    </w:rPr>
  </w:style>
  <w:style w:type="paragraph" w:customStyle="1" w:styleId="ListsofNames">
    <w:name w:val="Lists of Names"/>
    <w:basedOn w:val="Normal"/>
    <w:uiPriority w:val="99"/>
    <w:rsid w:val="00C85D3F"/>
    <w:pPr>
      <w:widowControl/>
      <w:adjustRightInd/>
      <w:spacing w:line="176" w:lineRule="atLeast"/>
    </w:pPr>
    <w:rPr>
      <w:rFonts w:ascii="Helvetica Neue (T1) 55 Roman" w:eastAsiaTheme="minorHAnsi" w:hAnsi="Helvetica Neue (T1) 55 Roman"/>
      <w:color w:val="000000"/>
      <w:spacing w:val="-1"/>
      <w:sz w:val="16"/>
      <w:szCs w:val="16"/>
    </w:rPr>
  </w:style>
  <w:style w:type="paragraph" w:styleId="NoSpacing">
    <w:name w:val="No Spacing"/>
    <w:link w:val="NoSpacingChar"/>
    <w:uiPriority w:val="1"/>
    <w:qFormat/>
    <w:rsid w:val="009237F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237FF"/>
    <w:rPr>
      <w:rFonts w:eastAsiaTheme="minorEastAsia"/>
      <w:lang w:eastAsia="ja-JP"/>
    </w:rPr>
  </w:style>
  <w:style w:type="table" w:styleId="TableGrid">
    <w:name w:val="Table Grid"/>
    <w:basedOn w:val="TableNormal"/>
    <w:uiPriority w:val="59"/>
    <w:rsid w:val="00C153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A4862"/>
    <w:pPr>
      <w:autoSpaceDE w:val="0"/>
      <w:autoSpaceDN w:val="0"/>
      <w:adjustRightInd w:val="0"/>
      <w:spacing w:after="0" w:line="240" w:lineRule="auto"/>
    </w:pPr>
    <w:rPr>
      <w:rFonts w:ascii="Roboto Th" w:hAnsi="Roboto Th" w:cs="Roboto Th"/>
      <w:color w:val="000000"/>
      <w:sz w:val="24"/>
      <w:szCs w:val="24"/>
    </w:rPr>
  </w:style>
  <w:style w:type="paragraph" w:customStyle="1" w:styleId="Pa4">
    <w:name w:val="Pa4"/>
    <w:basedOn w:val="Default"/>
    <w:next w:val="Default"/>
    <w:uiPriority w:val="99"/>
    <w:rsid w:val="00DA4862"/>
    <w:pPr>
      <w:spacing w:line="157" w:lineRule="atLeast"/>
    </w:pPr>
    <w:rPr>
      <w:rFonts w:cstheme="minorBidi"/>
      <w:color w:val="auto"/>
    </w:rPr>
  </w:style>
  <w:style w:type="character" w:customStyle="1" w:styleId="A1">
    <w:name w:val="A1"/>
    <w:uiPriority w:val="99"/>
    <w:rsid w:val="00DA4862"/>
    <w:rPr>
      <w:rFonts w:cs="Roboto Th"/>
      <w:color w:val="000000"/>
    </w:rPr>
  </w:style>
  <w:style w:type="character" w:customStyle="1" w:styleId="Heading2Char">
    <w:name w:val="Heading 2 Char"/>
    <w:basedOn w:val="DefaultParagraphFont"/>
    <w:link w:val="Heading2"/>
    <w:uiPriority w:val="1"/>
    <w:rsid w:val="001047F0"/>
    <w:rPr>
      <w:rFonts w:ascii="Times New Roman" w:eastAsia="Times New Roman" w:hAnsi="Times New Roman"/>
      <w:b/>
      <w:bCs/>
    </w:rPr>
  </w:style>
  <w:style w:type="character" w:customStyle="1" w:styleId="Heading3Char">
    <w:name w:val="Heading 3 Char"/>
    <w:basedOn w:val="DefaultParagraphFont"/>
    <w:link w:val="Heading3"/>
    <w:uiPriority w:val="1"/>
    <w:rsid w:val="001047F0"/>
    <w:rPr>
      <w:rFonts w:ascii="Times New Roman" w:eastAsia="Times New Roman" w:hAnsi="Times New Roman"/>
      <w:b/>
      <w:bCs/>
      <w:sz w:val="20"/>
      <w:szCs w:val="20"/>
    </w:rPr>
  </w:style>
  <w:style w:type="paragraph" w:styleId="BodyText">
    <w:name w:val="Body Text"/>
    <w:basedOn w:val="Normal"/>
    <w:link w:val="BodyTextChar"/>
    <w:uiPriority w:val="1"/>
    <w:qFormat/>
    <w:rsid w:val="001047F0"/>
    <w:pPr>
      <w:autoSpaceDE/>
      <w:autoSpaceDN/>
      <w:adjustRightInd/>
      <w:ind w:left="389" w:hanging="270"/>
    </w:pPr>
    <w:rPr>
      <w:rFonts w:cstheme="minorBidi"/>
      <w:sz w:val="20"/>
      <w:szCs w:val="20"/>
    </w:rPr>
  </w:style>
  <w:style w:type="character" w:customStyle="1" w:styleId="BodyTextChar">
    <w:name w:val="Body Text Char"/>
    <w:basedOn w:val="DefaultParagraphFont"/>
    <w:link w:val="BodyText"/>
    <w:uiPriority w:val="1"/>
    <w:rsid w:val="001047F0"/>
    <w:rPr>
      <w:rFonts w:ascii="Times New Roman" w:eastAsia="Times New Roman" w:hAnsi="Times New Roman"/>
      <w:sz w:val="20"/>
      <w:szCs w:val="20"/>
    </w:rPr>
  </w:style>
  <w:style w:type="paragraph" w:styleId="Header">
    <w:name w:val="header"/>
    <w:basedOn w:val="Normal"/>
    <w:link w:val="HeaderChar"/>
    <w:uiPriority w:val="99"/>
    <w:unhideWhenUsed/>
    <w:rsid w:val="00BD6621"/>
    <w:pPr>
      <w:tabs>
        <w:tab w:val="center" w:pos="4680"/>
        <w:tab w:val="right" w:pos="9360"/>
      </w:tabs>
    </w:pPr>
  </w:style>
  <w:style w:type="character" w:customStyle="1" w:styleId="HeaderChar">
    <w:name w:val="Header Char"/>
    <w:basedOn w:val="DefaultParagraphFont"/>
    <w:link w:val="Header"/>
    <w:uiPriority w:val="99"/>
    <w:rsid w:val="00BD662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004405">
      <w:bodyDiv w:val="1"/>
      <w:marLeft w:val="0"/>
      <w:marRight w:val="0"/>
      <w:marTop w:val="0"/>
      <w:marBottom w:val="0"/>
      <w:divBdr>
        <w:top w:val="none" w:sz="0" w:space="0" w:color="auto"/>
        <w:left w:val="none" w:sz="0" w:space="0" w:color="auto"/>
        <w:bottom w:val="none" w:sz="0" w:space="0" w:color="auto"/>
        <w:right w:val="none" w:sz="0" w:space="0" w:color="auto"/>
      </w:divBdr>
    </w:div>
    <w:div w:id="672607653">
      <w:bodyDiv w:val="1"/>
      <w:marLeft w:val="0"/>
      <w:marRight w:val="0"/>
      <w:marTop w:val="0"/>
      <w:marBottom w:val="0"/>
      <w:divBdr>
        <w:top w:val="none" w:sz="0" w:space="0" w:color="auto"/>
        <w:left w:val="none" w:sz="0" w:space="0" w:color="auto"/>
        <w:bottom w:val="none" w:sz="0" w:space="0" w:color="auto"/>
        <w:right w:val="none" w:sz="0" w:space="0" w:color="auto"/>
      </w:divBdr>
    </w:div>
    <w:div w:id="929193705">
      <w:bodyDiv w:val="1"/>
      <w:marLeft w:val="0"/>
      <w:marRight w:val="0"/>
      <w:marTop w:val="0"/>
      <w:marBottom w:val="0"/>
      <w:divBdr>
        <w:top w:val="none" w:sz="0" w:space="0" w:color="auto"/>
        <w:left w:val="none" w:sz="0" w:space="0" w:color="auto"/>
        <w:bottom w:val="none" w:sz="0" w:space="0" w:color="auto"/>
        <w:right w:val="none" w:sz="0" w:space="0" w:color="auto"/>
      </w:divBdr>
    </w:div>
    <w:div w:id="1264607706">
      <w:bodyDiv w:val="1"/>
      <w:marLeft w:val="0"/>
      <w:marRight w:val="0"/>
      <w:marTop w:val="0"/>
      <w:marBottom w:val="0"/>
      <w:divBdr>
        <w:top w:val="none" w:sz="0" w:space="0" w:color="auto"/>
        <w:left w:val="none" w:sz="0" w:space="0" w:color="auto"/>
        <w:bottom w:val="none" w:sz="0" w:space="0" w:color="auto"/>
        <w:right w:val="none" w:sz="0" w:space="0" w:color="auto"/>
      </w:divBdr>
    </w:div>
    <w:div w:id="1398280360">
      <w:bodyDiv w:val="1"/>
      <w:marLeft w:val="0"/>
      <w:marRight w:val="0"/>
      <w:marTop w:val="0"/>
      <w:marBottom w:val="0"/>
      <w:divBdr>
        <w:top w:val="none" w:sz="0" w:space="0" w:color="auto"/>
        <w:left w:val="none" w:sz="0" w:space="0" w:color="auto"/>
        <w:bottom w:val="none" w:sz="0" w:space="0" w:color="auto"/>
        <w:right w:val="none" w:sz="0" w:space="0" w:color="auto"/>
      </w:divBdr>
    </w:div>
    <w:div w:id="1500805912">
      <w:bodyDiv w:val="1"/>
      <w:marLeft w:val="0"/>
      <w:marRight w:val="0"/>
      <w:marTop w:val="0"/>
      <w:marBottom w:val="0"/>
      <w:divBdr>
        <w:top w:val="none" w:sz="0" w:space="0" w:color="auto"/>
        <w:left w:val="none" w:sz="0" w:space="0" w:color="auto"/>
        <w:bottom w:val="none" w:sz="0" w:space="0" w:color="auto"/>
        <w:right w:val="none" w:sz="0" w:space="0" w:color="auto"/>
      </w:divBdr>
    </w:div>
    <w:div w:id="1513569412">
      <w:bodyDiv w:val="1"/>
      <w:marLeft w:val="0"/>
      <w:marRight w:val="0"/>
      <w:marTop w:val="0"/>
      <w:marBottom w:val="0"/>
      <w:divBdr>
        <w:top w:val="none" w:sz="0" w:space="0" w:color="auto"/>
        <w:left w:val="none" w:sz="0" w:space="0" w:color="auto"/>
        <w:bottom w:val="none" w:sz="0" w:space="0" w:color="auto"/>
        <w:right w:val="none" w:sz="0" w:space="0" w:color="auto"/>
      </w:divBdr>
    </w:div>
    <w:div w:id="1576090216">
      <w:bodyDiv w:val="1"/>
      <w:marLeft w:val="0"/>
      <w:marRight w:val="0"/>
      <w:marTop w:val="0"/>
      <w:marBottom w:val="0"/>
      <w:divBdr>
        <w:top w:val="none" w:sz="0" w:space="0" w:color="auto"/>
        <w:left w:val="none" w:sz="0" w:space="0" w:color="auto"/>
        <w:bottom w:val="none" w:sz="0" w:space="0" w:color="auto"/>
        <w:right w:val="none" w:sz="0" w:space="0" w:color="auto"/>
      </w:divBdr>
    </w:div>
    <w:div w:id="189060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ionslighthouse.org" TargetMode="External"/><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KidSightUSA@lionslighthouse.org"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mailto:KidSightUSA@lionslighthous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2014-01-01T00:00:00</PublishDate>
  <Abstract>2015 KidSight Packet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E72C60-C747-42CF-B195-BE189A99A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16</Pages>
  <Words>3894</Words>
  <Characters>22201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Kelcie Lewis</dc:creator>
  <cp:lastModifiedBy>Michael Zelin</cp:lastModifiedBy>
  <cp:revision>9</cp:revision>
  <cp:lastPrinted>2015-05-13T23:52:00Z</cp:lastPrinted>
  <dcterms:created xsi:type="dcterms:W3CDTF">2015-05-13T17:08:00Z</dcterms:created>
  <dcterms:modified xsi:type="dcterms:W3CDTF">2015-08-26T17:08:00Z</dcterms:modified>
</cp:coreProperties>
</file>